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F475" w14:textId="77777777" w:rsidR="00FE3001" w:rsidRPr="001D11A9" w:rsidRDefault="00A626BA" w:rsidP="00841839">
      <w:pPr>
        <w:jc w:val="center"/>
        <w:rPr>
          <w:sz w:val="20"/>
          <w:szCs w:val="20"/>
        </w:rPr>
      </w:pPr>
      <w:r w:rsidRPr="001D11A9">
        <w:rPr>
          <w:b/>
          <w:bCs/>
          <w:sz w:val="20"/>
          <w:szCs w:val="20"/>
        </w:rPr>
        <w:t>Mary Rodriguez</w:t>
      </w:r>
    </w:p>
    <w:p w14:paraId="719B4EAD" w14:textId="77777777" w:rsidR="00FE3001" w:rsidRPr="001D11A9" w:rsidRDefault="00A626BA" w:rsidP="00841839">
      <w:pPr>
        <w:jc w:val="center"/>
        <w:rPr>
          <w:sz w:val="20"/>
          <w:szCs w:val="20"/>
        </w:rPr>
      </w:pPr>
      <w:r w:rsidRPr="001D11A9">
        <w:rPr>
          <w:b/>
          <w:bCs/>
          <w:sz w:val="20"/>
          <w:szCs w:val="20"/>
        </w:rPr>
        <w:t>littlemary2525@gmail.com or</w:t>
      </w:r>
    </w:p>
    <w:p w14:paraId="6E263A5B" w14:textId="77777777" w:rsidR="00FE3001" w:rsidRDefault="00A626BA" w:rsidP="00841839">
      <w:pPr>
        <w:jc w:val="center"/>
        <w:rPr>
          <w:b/>
          <w:bCs/>
          <w:sz w:val="20"/>
          <w:szCs w:val="20"/>
        </w:rPr>
      </w:pPr>
      <w:r w:rsidRPr="001D11A9">
        <w:rPr>
          <w:b/>
          <w:bCs/>
          <w:sz w:val="20"/>
          <w:szCs w:val="20"/>
        </w:rPr>
        <w:t>520-266-4830</w:t>
      </w:r>
    </w:p>
    <w:p w14:paraId="4B99AA79" w14:textId="77777777" w:rsidR="001D11A9" w:rsidRPr="001D11A9" w:rsidRDefault="00A626BA" w:rsidP="001D11A9">
      <w:pPr>
        <w:spacing w:before="240" w:after="240"/>
        <w:rPr>
          <w:sz w:val="20"/>
          <w:szCs w:val="20"/>
        </w:rPr>
      </w:pPr>
      <w:r w:rsidRPr="001D11A9">
        <w:rPr>
          <w:b/>
          <w:bCs/>
          <w:sz w:val="20"/>
          <w:szCs w:val="20"/>
        </w:rPr>
        <w:t>CLEARANCE: ACTIVE SECRET</w:t>
      </w:r>
    </w:p>
    <w:p w14:paraId="612DAFB5" w14:textId="77777777" w:rsidR="00FE3001" w:rsidRPr="001D11A9" w:rsidRDefault="00A626BA">
      <w:pPr>
        <w:spacing w:before="240" w:after="240"/>
        <w:rPr>
          <w:sz w:val="20"/>
          <w:szCs w:val="20"/>
        </w:rPr>
      </w:pPr>
      <w:r w:rsidRPr="001D11A9">
        <w:rPr>
          <w:b/>
          <w:bCs/>
          <w:sz w:val="20"/>
          <w:szCs w:val="20"/>
        </w:rPr>
        <w:t>PROFESSIONAL EXPERIENCE:</w:t>
      </w:r>
    </w:p>
    <w:p w14:paraId="035C6A9B" w14:textId="6B90C0D3" w:rsidR="00FE3001" w:rsidRPr="00F152ED" w:rsidRDefault="00A626BA">
      <w:pPr>
        <w:spacing w:before="240" w:after="240"/>
        <w:rPr>
          <w:color w:val="000000" w:themeColor="text1"/>
          <w:sz w:val="20"/>
          <w:szCs w:val="20"/>
        </w:rPr>
      </w:pPr>
      <w:r w:rsidRPr="00F152ED">
        <w:rPr>
          <w:color w:val="000000" w:themeColor="text1"/>
          <w:sz w:val="20"/>
          <w:szCs w:val="20"/>
        </w:rPr>
        <w:t xml:space="preserve">Over twenty-five years supporting DoD Federal </w:t>
      </w:r>
      <w:r w:rsidR="00265CF3" w:rsidRPr="00F152ED">
        <w:rPr>
          <w:color w:val="000000" w:themeColor="text1"/>
          <w:sz w:val="20"/>
          <w:szCs w:val="20"/>
        </w:rPr>
        <w:t xml:space="preserve">contracts with experiences ranging from </w:t>
      </w:r>
      <w:r w:rsidR="00256FB4" w:rsidRPr="00F152ED">
        <w:rPr>
          <w:color w:val="000000" w:themeColor="text1"/>
          <w:sz w:val="20"/>
          <w:szCs w:val="20"/>
        </w:rPr>
        <w:t xml:space="preserve">deputy </w:t>
      </w:r>
      <w:r w:rsidR="00265CF3" w:rsidRPr="00F152ED">
        <w:rPr>
          <w:color w:val="000000" w:themeColor="text1"/>
          <w:sz w:val="20"/>
          <w:szCs w:val="20"/>
        </w:rPr>
        <w:t>program/project management, information technology support services, project administration, human resources, and contract support.</w:t>
      </w:r>
      <w:r w:rsidR="00606E9C" w:rsidRPr="00F152ED">
        <w:rPr>
          <w:color w:val="000000" w:themeColor="text1"/>
          <w:sz w:val="20"/>
          <w:szCs w:val="20"/>
        </w:rPr>
        <w:t xml:space="preserve"> </w:t>
      </w:r>
      <w:r w:rsidRPr="00F152ED">
        <w:rPr>
          <w:color w:val="000000" w:themeColor="text1"/>
          <w:sz w:val="20"/>
          <w:szCs w:val="20"/>
        </w:rPr>
        <w:t xml:space="preserve">A highly adept and solution-focused </w:t>
      </w:r>
      <w:r w:rsidR="00256FB4" w:rsidRPr="00F152ED">
        <w:rPr>
          <w:color w:val="000000" w:themeColor="text1"/>
          <w:sz w:val="20"/>
          <w:szCs w:val="20"/>
        </w:rPr>
        <w:t xml:space="preserve">Talent </w:t>
      </w:r>
      <w:r w:rsidRPr="00F152ED">
        <w:rPr>
          <w:color w:val="000000" w:themeColor="text1"/>
          <w:sz w:val="20"/>
          <w:szCs w:val="20"/>
        </w:rPr>
        <w:t xml:space="preserve">Acquisition Management Administrator with a proven track record of </w:t>
      </w:r>
      <w:r w:rsidR="00256FB4" w:rsidRPr="00F152ED">
        <w:rPr>
          <w:color w:val="000000" w:themeColor="text1"/>
          <w:sz w:val="20"/>
          <w:szCs w:val="20"/>
        </w:rPr>
        <w:t xml:space="preserve">recruiting for </w:t>
      </w:r>
      <w:r w:rsidRPr="00F152ED">
        <w:rPr>
          <w:color w:val="000000" w:themeColor="text1"/>
          <w:sz w:val="20"/>
          <w:szCs w:val="20"/>
        </w:rPr>
        <w:t xml:space="preserve">over ten years managing and administering contracts totaling over $20,000,000/year involving over 200 contractor employees. Exceptional project management skills, successfully organizing diverse resources to achieve targeted objectives, including team members, budgets, and schedules. </w:t>
      </w:r>
    </w:p>
    <w:p w14:paraId="2B7D83F3" w14:textId="77777777" w:rsidR="00045B4C" w:rsidRDefault="00045B4C" w:rsidP="00F20523">
      <w:pPr>
        <w:rPr>
          <w:b/>
          <w:bCs/>
          <w:sz w:val="20"/>
          <w:szCs w:val="20"/>
        </w:rPr>
      </w:pPr>
    </w:p>
    <w:p w14:paraId="7B2F266E" w14:textId="19AD46CC" w:rsidR="00045B4C" w:rsidRPr="00045B4C" w:rsidRDefault="00045B4C" w:rsidP="00045B4C">
      <w:pPr>
        <w:rPr>
          <w:b/>
          <w:bCs/>
          <w:sz w:val="20"/>
          <w:szCs w:val="20"/>
        </w:rPr>
      </w:pPr>
      <w:r w:rsidRPr="00045B4C">
        <w:rPr>
          <w:b/>
          <w:bCs/>
          <w:sz w:val="20"/>
          <w:szCs w:val="20"/>
        </w:rPr>
        <w:t>Deputy Project Manager</w:t>
      </w:r>
      <w:r w:rsidRPr="00045B4C">
        <w:rPr>
          <w:b/>
          <w:bCs/>
          <w:sz w:val="20"/>
          <w:szCs w:val="20"/>
        </w:rPr>
        <w:tab/>
      </w:r>
      <w:r w:rsidR="00B07786">
        <w:rPr>
          <w:b/>
          <w:bCs/>
          <w:sz w:val="20"/>
          <w:szCs w:val="20"/>
        </w:rPr>
        <w:t xml:space="preserve">/Technical Recruiter </w:t>
      </w:r>
      <w:r w:rsidRPr="00045B4C">
        <w:rPr>
          <w:b/>
          <w:bCs/>
          <w:sz w:val="20"/>
          <w:szCs w:val="20"/>
        </w:rPr>
        <w:tab/>
      </w:r>
      <w:r w:rsidRPr="00045B4C">
        <w:rPr>
          <w:b/>
          <w:bCs/>
          <w:sz w:val="20"/>
          <w:szCs w:val="20"/>
        </w:rPr>
        <w:tab/>
      </w:r>
      <w:r w:rsidRPr="00045B4C">
        <w:rPr>
          <w:b/>
          <w:bCs/>
          <w:sz w:val="20"/>
          <w:szCs w:val="20"/>
        </w:rPr>
        <w:tab/>
      </w:r>
      <w:r w:rsidRPr="00045B4C">
        <w:rPr>
          <w:b/>
          <w:bCs/>
          <w:sz w:val="20"/>
          <w:szCs w:val="20"/>
        </w:rPr>
        <w:tab/>
      </w:r>
      <w:r w:rsidRPr="00045B4C">
        <w:rPr>
          <w:b/>
          <w:bCs/>
          <w:sz w:val="20"/>
          <w:szCs w:val="20"/>
        </w:rPr>
        <w:tab/>
        <w:t xml:space="preserve"> Oct 2018 – Jan 2022</w:t>
      </w:r>
    </w:p>
    <w:p w14:paraId="5AE232A2" w14:textId="77777777" w:rsidR="00045B4C" w:rsidRPr="00045B4C" w:rsidRDefault="00045B4C" w:rsidP="00045B4C">
      <w:pPr>
        <w:rPr>
          <w:b/>
          <w:bCs/>
          <w:sz w:val="20"/>
          <w:szCs w:val="20"/>
        </w:rPr>
      </w:pPr>
      <w:r w:rsidRPr="00045B4C">
        <w:rPr>
          <w:b/>
          <w:bCs/>
          <w:sz w:val="20"/>
          <w:szCs w:val="20"/>
        </w:rPr>
        <w:t>ProSync Technology Group, LLC (Federal Contractor)</w:t>
      </w:r>
    </w:p>
    <w:p w14:paraId="540D90B7" w14:textId="32BD679D" w:rsidR="00045B4C" w:rsidRDefault="00045B4C" w:rsidP="00045B4C">
      <w:pPr>
        <w:rPr>
          <w:b/>
          <w:bCs/>
          <w:sz w:val="20"/>
          <w:szCs w:val="20"/>
        </w:rPr>
      </w:pPr>
      <w:r w:rsidRPr="00045B4C">
        <w:rPr>
          <w:b/>
          <w:bCs/>
          <w:sz w:val="20"/>
          <w:szCs w:val="20"/>
        </w:rPr>
        <w:t>Fort Huachuca, AZ</w:t>
      </w:r>
    </w:p>
    <w:p w14:paraId="0DA55875" w14:textId="77777777" w:rsidR="00FE3001" w:rsidRPr="00E00635" w:rsidRDefault="00A626BA" w:rsidP="0084183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00635">
        <w:rPr>
          <w:sz w:val="20"/>
          <w:szCs w:val="20"/>
        </w:rPr>
        <w:t xml:space="preserve">Perform full life cycle recruiting </w:t>
      </w:r>
      <w:r w:rsidR="00B0405F" w:rsidRPr="00E00635">
        <w:rPr>
          <w:color w:val="2D2D2D"/>
          <w:sz w:val="20"/>
          <w:szCs w:val="20"/>
        </w:rPr>
        <w:t>activities</w:t>
      </w:r>
    </w:p>
    <w:p w14:paraId="54109B4A" w14:textId="77777777" w:rsidR="009C546F" w:rsidRPr="00E00635" w:rsidRDefault="00A626BA" w:rsidP="00D61ED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00635">
        <w:rPr>
          <w:sz w:val="20"/>
          <w:szCs w:val="20"/>
        </w:rPr>
        <w:t>Maintain Applicant Tracking System (ATS) iCIMS, job postings, candidate details, workflow, etc.</w:t>
      </w:r>
      <w:r w:rsidR="00D61ED7" w:rsidRPr="00E00635">
        <w:rPr>
          <w:sz w:val="20"/>
          <w:szCs w:val="20"/>
        </w:rPr>
        <w:t xml:space="preserve"> </w:t>
      </w:r>
    </w:p>
    <w:p w14:paraId="15C78DF2" w14:textId="5B512BF7" w:rsidR="00D61ED7" w:rsidRPr="00E00635" w:rsidRDefault="00D61ED7" w:rsidP="00D61ED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00635">
        <w:rPr>
          <w:sz w:val="20"/>
          <w:szCs w:val="20"/>
        </w:rPr>
        <w:t>Source talent by utilizing the ATS, job boards, postings, referrals</w:t>
      </w:r>
    </w:p>
    <w:p w14:paraId="62BFB598" w14:textId="77777777" w:rsidR="006F3988" w:rsidRPr="00E00635" w:rsidRDefault="00A626BA" w:rsidP="006F398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00635">
        <w:rPr>
          <w:sz w:val="20"/>
          <w:szCs w:val="20"/>
        </w:rPr>
        <w:t>Attract applicants by placing job advertisements, networking, using job boards and other sources to generate interest from candidates.</w:t>
      </w:r>
    </w:p>
    <w:p w14:paraId="6FA67FBA" w14:textId="77777777" w:rsidR="006F3988" w:rsidRPr="00E00635" w:rsidRDefault="00A626BA" w:rsidP="006F398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00635">
        <w:rPr>
          <w:sz w:val="20"/>
          <w:szCs w:val="20"/>
        </w:rPr>
        <w:t>Source, phone screen, schedule interviews, and manage the entire candidate process, including offer negotiations and closing candidates</w:t>
      </w:r>
    </w:p>
    <w:p w14:paraId="04E7DCE7" w14:textId="77777777" w:rsidR="00A6793B" w:rsidRPr="00E00635" w:rsidRDefault="00A626BA" w:rsidP="00A6793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00635">
        <w:rPr>
          <w:sz w:val="20"/>
          <w:szCs w:val="20"/>
        </w:rPr>
        <w:t>Build and own a sourcing pipeline and candidate pool.</w:t>
      </w:r>
    </w:p>
    <w:p w14:paraId="5C47ADFA" w14:textId="7D1DA7CE" w:rsidR="00A6793B" w:rsidRPr="00E00635" w:rsidRDefault="00A6793B" w:rsidP="00A6793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00635">
        <w:rPr>
          <w:sz w:val="20"/>
          <w:szCs w:val="20"/>
        </w:rPr>
        <w:t>Build and maintain network of potential candidates through proactive market research and on-going relationship management</w:t>
      </w:r>
    </w:p>
    <w:p w14:paraId="2177ADEF" w14:textId="77777777" w:rsidR="00A56DE2" w:rsidRPr="00E00635" w:rsidRDefault="00A626BA" w:rsidP="00A56DE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00635">
        <w:rPr>
          <w:sz w:val="20"/>
          <w:szCs w:val="20"/>
        </w:rPr>
        <w:t>Attend recruiting events that support recruiting initiatives</w:t>
      </w:r>
    </w:p>
    <w:p w14:paraId="19E4B79E" w14:textId="096A09CA" w:rsidR="00364435" w:rsidRPr="00E00635" w:rsidRDefault="00A626BA" w:rsidP="009F6AD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00635">
        <w:rPr>
          <w:sz w:val="20"/>
          <w:szCs w:val="20"/>
        </w:rPr>
        <w:t xml:space="preserve">Recommend candidates for employment/termination, conduct performance evaluations and salary reviews </w:t>
      </w:r>
    </w:p>
    <w:p w14:paraId="5557670E" w14:textId="77777777" w:rsidR="00045B4C" w:rsidRPr="00E00635" w:rsidRDefault="00045B4C" w:rsidP="00045B4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00635">
        <w:rPr>
          <w:sz w:val="20"/>
          <w:szCs w:val="20"/>
        </w:rPr>
        <w:t>Recruit passive candidates and gauge chemistry to understand their motivation</w:t>
      </w:r>
    </w:p>
    <w:p w14:paraId="19281798" w14:textId="77777777" w:rsidR="00045B4C" w:rsidRPr="00E00635" w:rsidRDefault="00045B4C" w:rsidP="00045B4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00635">
        <w:rPr>
          <w:sz w:val="20"/>
          <w:szCs w:val="20"/>
        </w:rPr>
        <w:t>Consult with candidates and guide them through the proposal timeline and hiring process</w:t>
      </w:r>
    </w:p>
    <w:p w14:paraId="416773A0" w14:textId="77777777" w:rsidR="00045B4C" w:rsidRPr="00E00635" w:rsidRDefault="00045B4C" w:rsidP="00045B4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00635">
        <w:rPr>
          <w:sz w:val="20"/>
          <w:szCs w:val="20"/>
        </w:rPr>
        <w:t>Screen talent to ensure candidates are qualified, cultural fits, and fully vetted for their interest in the role</w:t>
      </w:r>
    </w:p>
    <w:p w14:paraId="742D5C9C" w14:textId="77777777" w:rsidR="00045B4C" w:rsidRPr="00E00635" w:rsidRDefault="00045B4C" w:rsidP="00045B4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00635">
        <w:rPr>
          <w:sz w:val="20"/>
          <w:szCs w:val="20"/>
        </w:rPr>
        <w:t>Negotiate offers, prepare offer letter requests, and follows up to ensure success in closing candidates</w:t>
      </w:r>
    </w:p>
    <w:p w14:paraId="33E9D93F" w14:textId="77777777" w:rsidR="00045B4C" w:rsidRPr="00E00635" w:rsidRDefault="00045B4C" w:rsidP="00045B4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00635">
        <w:rPr>
          <w:sz w:val="20"/>
          <w:szCs w:val="20"/>
        </w:rPr>
        <w:t xml:space="preserve">Support pre-award surge hiring and program transition </w:t>
      </w:r>
      <w:proofErr w:type="gramStart"/>
      <w:r w:rsidRPr="00E00635">
        <w:rPr>
          <w:sz w:val="20"/>
          <w:szCs w:val="20"/>
        </w:rPr>
        <w:t>kick-off’s</w:t>
      </w:r>
      <w:proofErr w:type="gramEnd"/>
      <w:r w:rsidRPr="00E00635">
        <w:rPr>
          <w:sz w:val="20"/>
          <w:szCs w:val="20"/>
        </w:rPr>
        <w:t xml:space="preserve"> to market operations</w:t>
      </w:r>
    </w:p>
    <w:p w14:paraId="3A1636C1" w14:textId="51822BAD" w:rsidR="0021471D" w:rsidRPr="00E00635" w:rsidRDefault="00A626BA" w:rsidP="0021471D">
      <w:pPr>
        <w:pStyle w:val="ListParagraph"/>
        <w:numPr>
          <w:ilvl w:val="0"/>
          <w:numId w:val="3"/>
        </w:numPr>
        <w:spacing w:before="240" w:after="240"/>
        <w:rPr>
          <w:sz w:val="20"/>
          <w:szCs w:val="20"/>
        </w:rPr>
      </w:pPr>
      <w:r w:rsidRPr="00E00635">
        <w:rPr>
          <w:sz w:val="20"/>
          <w:szCs w:val="20"/>
        </w:rPr>
        <w:t xml:space="preserve">Reviewed and approved timesheets for employees </w:t>
      </w:r>
    </w:p>
    <w:p w14:paraId="607396D9" w14:textId="77777777" w:rsidR="0021471D" w:rsidRDefault="00A626BA" w:rsidP="0021471D">
      <w:pPr>
        <w:pStyle w:val="ListParagraph"/>
        <w:numPr>
          <w:ilvl w:val="0"/>
          <w:numId w:val="3"/>
        </w:numPr>
        <w:spacing w:before="240" w:after="240"/>
        <w:rPr>
          <w:sz w:val="20"/>
          <w:szCs w:val="20"/>
        </w:rPr>
      </w:pPr>
      <w:r w:rsidRPr="001D11A9">
        <w:rPr>
          <w:sz w:val="20"/>
          <w:szCs w:val="20"/>
        </w:rPr>
        <w:t>Performed inventory and property management functions</w:t>
      </w:r>
    </w:p>
    <w:p w14:paraId="4D6EF4DF" w14:textId="3060EE2F" w:rsidR="00364435" w:rsidRDefault="00A626BA" w:rsidP="0021471D">
      <w:pPr>
        <w:pStyle w:val="ListParagraph"/>
        <w:numPr>
          <w:ilvl w:val="0"/>
          <w:numId w:val="3"/>
        </w:numPr>
        <w:spacing w:before="240" w:after="240"/>
        <w:rPr>
          <w:sz w:val="20"/>
          <w:szCs w:val="20"/>
        </w:rPr>
      </w:pPr>
      <w:r w:rsidRPr="00364435">
        <w:rPr>
          <w:sz w:val="20"/>
          <w:szCs w:val="20"/>
        </w:rPr>
        <w:t>Prepared travel</w:t>
      </w:r>
      <w:r w:rsidR="0097124F">
        <w:rPr>
          <w:sz w:val="20"/>
          <w:szCs w:val="20"/>
        </w:rPr>
        <w:t xml:space="preserve"> cost estimates </w:t>
      </w:r>
    </w:p>
    <w:p w14:paraId="34B4FA63" w14:textId="5801EE23" w:rsidR="001D541B" w:rsidRPr="001D541B" w:rsidRDefault="0097124F" w:rsidP="001D541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Approved </w:t>
      </w:r>
      <w:r w:rsidR="00A626BA" w:rsidRPr="001D541B">
        <w:rPr>
          <w:sz w:val="20"/>
          <w:szCs w:val="20"/>
        </w:rPr>
        <w:t xml:space="preserve"> expense reports for compliance to corp. requirements and government constraints for specific contracts and task orders</w:t>
      </w:r>
    </w:p>
    <w:p w14:paraId="4F7CC6EE" w14:textId="77777777" w:rsidR="00B138A4" w:rsidRPr="002B1DC1" w:rsidRDefault="00A626BA" w:rsidP="00B138A4">
      <w:pPr>
        <w:pStyle w:val="ListParagraph"/>
        <w:numPr>
          <w:ilvl w:val="0"/>
          <w:numId w:val="3"/>
        </w:numPr>
        <w:rPr>
          <w:sz w:val="20"/>
          <w:szCs w:val="20"/>
        </w:rPr>
      </w:pPr>
      <w:bookmarkStart w:id="0" w:name="_Hlk92473704"/>
      <w:r w:rsidRPr="002B1DC1">
        <w:rPr>
          <w:sz w:val="20"/>
          <w:szCs w:val="20"/>
        </w:rPr>
        <w:t xml:space="preserve">Provide Travel Expense Report training to incoming employees. </w:t>
      </w:r>
    </w:p>
    <w:p w14:paraId="00E889AF" w14:textId="77777777" w:rsidR="00B138A4" w:rsidRPr="002B1DC1" w:rsidRDefault="00A626BA" w:rsidP="00B138A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B1DC1">
        <w:rPr>
          <w:sz w:val="20"/>
          <w:szCs w:val="20"/>
        </w:rPr>
        <w:t xml:space="preserve">Ensure employees charge against authorized travel charge codes for proper invoicing under the terms and conditions of related contracts. </w:t>
      </w:r>
    </w:p>
    <w:p w14:paraId="73F69D4B" w14:textId="37D665EE" w:rsidR="00B138A4" w:rsidRPr="00723024" w:rsidRDefault="00A626BA" w:rsidP="00B138A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23024">
        <w:rPr>
          <w:sz w:val="20"/>
          <w:szCs w:val="20"/>
        </w:rPr>
        <w:t xml:space="preserve">Monthly reconciliation </w:t>
      </w:r>
      <w:r w:rsidR="0097124F" w:rsidRPr="00723024">
        <w:rPr>
          <w:sz w:val="20"/>
          <w:szCs w:val="20"/>
        </w:rPr>
        <w:t xml:space="preserve">of </w:t>
      </w:r>
      <w:r w:rsidRPr="00723024">
        <w:rPr>
          <w:sz w:val="20"/>
          <w:szCs w:val="20"/>
        </w:rPr>
        <w:t xml:space="preserve"> corporate credit card charges </w:t>
      </w:r>
    </w:p>
    <w:p w14:paraId="2A369CA5" w14:textId="77777777" w:rsidR="005F0CC1" w:rsidRPr="00723024" w:rsidRDefault="005F0CC1" w:rsidP="005F0CC1">
      <w:pPr>
        <w:numPr>
          <w:ilvl w:val="0"/>
          <w:numId w:val="3"/>
        </w:numPr>
        <w:rPr>
          <w:sz w:val="20"/>
          <w:szCs w:val="20"/>
        </w:rPr>
      </w:pPr>
      <w:r w:rsidRPr="00723024">
        <w:rPr>
          <w:sz w:val="20"/>
          <w:szCs w:val="20"/>
        </w:rPr>
        <w:t xml:space="preserve">Identify, monitor, and track new opportunities using a variety of US Government &amp; commercial procurement portals such as </w:t>
      </w:r>
      <w:proofErr w:type="spellStart"/>
      <w:r w:rsidRPr="00723024">
        <w:rPr>
          <w:sz w:val="20"/>
          <w:szCs w:val="20"/>
        </w:rPr>
        <w:t>FedBizOps</w:t>
      </w:r>
      <w:proofErr w:type="spellEnd"/>
      <w:r w:rsidRPr="00723024">
        <w:rPr>
          <w:sz w:val="20"/>
          <w:szCs w:val="20"/>
        </w:rPr>
        <w:t>, GovWin.</w:t>
      </w:r>
    </w:p>
    <w:p w14:paraId="659E6E1A" w14:textId="77777777" w:rsidR="005F0CC1" w:rsidRPr="00723024" w:rsidRDefault="005F0CC1" w:rsidP="005F0CC1">
      <w:pPr>
        <w:numPr>
          <w:ilvl w:val="0"/>
          <w:numId w:val="3"/>
        </w:numPr>
        <w:rPr>
          <w:sz w:val="20"/>
          <w:szCs w:val="20"/>
        </w:rPr>
      </w:pPr>
      <w:r w:rsidRPr="00723024">
        <w:rPr>
          <w:sz w:val="20"/>
          <w:szCs w:val="20"/>
        </w:rPr>
        <w:t xml:space="preserve">Attend industry day events, trade shows, conferences, capture business intelligence, and promote. </w:t>
      </w:r>
    </w:p>
    <w:p w14:paraId="329B6003" w14:textId="77777777" w:rsidR="00723024" w:rsidRPr="00723024" w:rsidRDefault="00723024" w:rsidP="0072302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 w:themeColor="text1"/>
          <w:sz w:val="20"/>
          <w:szCs w:val="20"/>
        </w:rPr>
      </w:pPr>
      <w:r w:rsidRPr="00723024">
        <w:rPr>
          <w:color w:val="000000" w:themeColor="text1"/>
          <w:sz w:val="20"/>
          <w:szCs w:val="20"/>
        </w:rPr>
        <w:t>Responsible for identifying, capturing, and maintaining a  pipeline of opportunities</w:t>
      </w:r>
    </w:p>
    <w:p w14:paraId="64E1CD92" w14:textId="16A39A7E" w:rsidR="00411F10" w:rsidRPr="00723024" w:rsidRDefault="00411F10" w:rsidP="009E57F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 w:themeColor="text1"/>
          <w:sz w:val="20"/>
          <w:szCs w:val="20"/>
        </w:rPr>
      </w:pPr>
      <w:r w:rsidRPr="00723024">
        <w:rPr>
          <w:color w:val="000000" w:themeColor="text1"/>
          <w:sz w:val="20"/>
          <w:szCs w:val="20"/>
        </w:rPr>
        <w:t xml:space="preserve">Coordinates any project changes, </w:t>
      </w:r>
      <w:r w:rsidR="00723024" w:rsidRPr="00723024">
        <w:rPr>
          <w:color w:val="000000" w:themeColor="text1"/>
          <w:sz w:val="20"/>
          <w:szCs w:val="20"/>
        </w:rPr>
        <w:t>problems,</w:t>
      </w:r>
      <w:r w:rsidRPr="00723024">
        <w:rPr>
          <w:color w:val="000000" w:themeColor="text1"/>
          <w:sz w:val="20"/>
          <w:szCs w:val="20"/>
        </w:rPr>
        <w:t xml:space="preserve"> or issues with the customer </w:t>
      </w:r>
    </w:p>
    <w:p w14:paraId="0C9AC74C" w14:textId="14CFA320" w:rsidR="00EC182A" w:rsidRPr="00E00635" w:rsidRDefault="00411F10" w:rsidP="0070687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00635">
        <w:rPr>
          <w:sz w:val="20"/>
          <w:szCs w:val="20"/>
        </w:rPr>
        <w:t>Coordinates any project changes, problems or issues with the sponsoring Government agency/office that would affect the project schedule or any of the deliverables</w:t>
      </w:r>
    </w:p>
    <w:bookmarkEnd w:id="0"/>
    <w:p w14:paraId="76640422" w14:textId="77777777" w:rsidR="00060B86" w:rsidRDefault="00060B86" w:rsidP="004A4291">
      <w:pPr>
        <w:rPr>
          <w:b/>
          <w:bCs/>
          <w:sz w:val="20"/>
          <w:szCs w:val="20"/>
        </w:rPr>
      </w:pPr>
    </w:p>
    <w:p w14:paraId="02AABC08" w14:textId="77777777" w:rsidR="008D1A9F" w:rsidRDefault="008D1A9F" w:rsidP="004A4291">
      <w:pPr>
        <w:rPr>
          <w:b/>
          <w:bCs/>
          <w:sz w:val="20"/>
          <w:szCs w:val="20"/>
        </w:rPr>
      </w:pPr>
    </w:p>
    <w:p w14:paraId="114069DE" w14:textId="3FED0377" w:rsidR="004A4291" w:rsidRDefault="004A4291" w:rsidP="004A4291">
      <w:pPr>
        <w:rPr>
          <w:b/>
          <w:bCs/>
          <w:sz w:val="20"/>
          <w:szCs w:val="20"/>
        </w:rPr>
      </w:pPr>
      <w:r w:rsidRPr="004A4291">
        <w:rPr>
          <w:b/>
          <w:bCs/>
          <w:sz w:val="20"/>
          <w:szCs w:val="20"/>
        </w:rPr>
        <w:lastRenderedPageBreak/>
        <w:t xml:space="preserve">Business Development/Capture </w:t>
      </w:r>
      <w:r>
        <w:rPr>
          <w:b/>
          <w:bCs/>
          <w:sz w:val="20"/>
          <w:szCs w:val="20"/>
        </w:rPr>
        <w:t>Manager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F20523">
        <w:rPr>
          <w:b/>
          <w:bCs/>
          <w:sz w:val="20"/>
          <w:szCs w:val="20"/>
        </w:rPr>
        <w:t xml:space="preserve"> May 2017 – Aug 2018</w:t>
      </w:r>
    </w:p>
    <w:p w14:paraId="6F2A22E4" w14:textId="77777777" w:rsidR="004A4291" w:rsidRDefault="004A4291" w:rsidP="004A4291">
      <w:pPr>
        <w:rPr>
          <w:b/>
          <w:bCs/>
          <w:sz w:val="20"/>
          <w:szCs w:val="20"/>
        </w:rPr>
      </w:pPr>
      <w:r w:rsidRPr="00F20523">
        <w:rPr>
          <w:b/>
          <w:bCs/>
          <w:sz w:val="20"/>
          <w:szCs w:val="20"/>
        </w:rPr>
        <w:t>AGM</w:t>
      </w:r>
      <w:r w:rsidRPr="003D0ED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</w:t>
      </w:r>
      <w:bookmarkStart w:id="1" w:name="_Hlk92372543"/>
      <w:r>
        <w:rPr>
          <w:b/>
          <w:bCs/>
          <w:sz w:val="20"/>
          <w:szCs w:val="20"/>
        </w:rPr>
        <w:t>Federal Contractor)</w:t>
      </w:r>
      <w:r w:rsidRPr="00F20523">
        <w:rPr>
          <w:b/>
          <w:bCs/>
          <w:sz w:val="20"/>
          <w:szCs w:val="20"/>
        </w:rPr>
        <w:t xml:space="preserve"> </w:t>
      </w:r>
      <w:bookmarkEnd w:id="1"/>
    </w:p>
    <w:p w14:paraId="3E897C57" w14:textId="77777777" w:rsidR="004A4291" w:rsidRDefault="004A4291" w:rsidP="004A4291">
      <w:pPr>
        <w:rPr>
          <w:b/>
          <w:bCs/>
          <w:sz w:val="20"/>
          <w:szCs w:val="20"/>
        </w:rPr>
      </w:pPr>
      <w:r w:rsidRPr="00F20523">
        <w:rPr>
          <w:b/>
          <w:bCs/>
          <w:sz w:val="20"/>
          <w:szCs w:val="20"/>
        </w:rPr>
        <w:t>Sierra Vista,</w:t>
      </w:r>
      <w:r w:rsidRPr="003D0ED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AZ </w:t>
      </w:r>
    </w:p>
    <w:p w14:paraId="0243706B" w14:textId="77777777" w:rsidR="00FE3001" w:rsidRPr="00545DD2" w:rsidRDefault="00A626BA" w:rsidP="00545DD2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545DD2">
        <w:rPr>
          <w:sz w:val="20"/>
          <w:szCs w:val="20"/>
        </w:rPr>
        <w:t>Identify, monitor, and track new opportunities using a variety of US Government &amp; commercial procurement portals such as FedBizOps, GovWin.</w:t>
      </w:r>
    </w:p>
    <w:p w14:paraId="703C7D21" w14:textId="77777777" w:rsidR="00FE3001" w:rsidRPr="00545DD2" w:rsidRDefault="00A626BA" w:rsidP="00545DD2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545DD2">
        <w:rPr>
          <w:sz w:val="20"/>
          <w:szCs w:val="20"/>
        </w:rPr>
        <w:t xml:space="preserve">Read and understand Government RFPs, RFOs, RFQs, Amendments, Sources Sought Notices, and other proposal-related documents, to facilitate and coordinate the preparation of responses. </w:t>
      </w:r>
    </w:p>
    <w:p w14:paraId="5B994709" w14:textId="77777777" w:rsidR="00FE3001" w:rsidRPr="00545DD2" w:rsidRDefault="00A626BA" w:rsidP="00545DD2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545DD2">
        <w:rPr>
          <w:sz w:val="20"/>
          <w:szCs w:val="20"/>
        </w:rPr>
        <w:t>Maintain the Proposal Master Calendar/Schedule and Documentation Control, including the source of all solicitation and proposal documents.</w:t>
      </w:r>
    </w:p>
    <w:p w14:paraId="22471257" w14:textId="77777777" w:rsidR="00FE3001" w:rsidRPr="00545DD2" w:rsidRDefault="00A626BA" w:rsidP="00545DD2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545DD2">
        <w:rPr>
          <w:sz w:val="20"/>
          <w:szCs w:val="20"/>
        </w:rPr>
        <w:t>Interface with the Contracts department to obtain corporate and subcontractor information as required for proposal submittals.</w:t>
      </w:r>
    </w:p>
    <w:p w14:paraId="1B9766EE" w14:textId="77777777" w:rsidR="00FE3001" w:rsidRPr="00545DD2" w:rsidRDefault="00A626BA" w:rsidP="00545DD2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545DD2">
        <w:rPr>
          <w:sz w:val="20"/>
          <w:szCs w:val="20"/>
        </w:rPr>
        <w:t>Develop, collect, coordinate, and organize subcontractor data call inputs into the proposal.</w:t>
      </w:r>
    </w:p>
    <w:p w14:paraId="1A546B57" w14:textId="77777777" w:rsidR="00FE3001" w:rsidRPr="00545DD2" w:rsidRDefault="00A626BA" w:rsidP="00545DD2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545DD2">
        <w:rPr>
          <w:sz w:val="20"/>
          <w:szCs w:val="20"/>
        </w:rPr>
        <w:t>Support proposal writing, research activities, and editing/proofreading of some proposal sections</w:t>
      </w:r>
    </w:p>
    <w:p w14:paraId="33A6A8E5" w14:textId="77777777" w:rsidR="00FE3001" w:rsidRPr="00545DD2" w:rsidRDefault="00A626BA" w:rsidP="00545DD2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545DD2">
        <w:rPr>
          <w:sz w:val="20"/>
          <w:szCs w:val="20"/>
        </w:rPr>
        <w:t>Prepare proposal production activities for all review meetings and final submission.</w:t>
      </w:r>
    </w:p>
    <w:p w14:paraId="1BAA2D30" w14:textId="77777777" w:rsidR="00FE3001" w:rsidRPr="00545DD2" w:rsidRDefault="00A626BA" w:rsidP="00545DD2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545DD2">
        <w:rPr>
          <w:sz w:val="20"/>
          <w:szCs w:val="20"/>
        </w:rPr>
        <w:t>Develop proposal production activities for kickoff meetings, status meetings, review meetings, and final approval submissions.</w:t>
      </w:r>
    </w:p>
    <w:p w14:paraId="6A9455AA" w14:textId="77777777" w:rsidR="00FE3001" w:rsidRPr="00545DD2" w:rsidRDefault="00A626BA" w:rsidP="00545DD2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545DD2">
        <w:rPr>
          <w:sz w:val="20"/>
          <w:szCs w:val="20"/>
        </w:rPr>
        <w:t>Maintain proposal central document library and configuration management</w:t>
      </w:r>
    </w:p>
    <w:p w14:paraId="57A742AF" w14:textId="49394DEA" w:rsidR="00FE3001" w:rsidRPr="00545DD2" w:rsidRDefault="00A626BA" w:rsidP="00545DD2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545DD2">
        <w:rPr>
          <w:sz w:val="20"/>
          <w:szCs w:val="20"/>
        </w:rPr>
        <w:t>Engage potential teaming partners and help initiate NDAs and assist in creating Teaming Agreements.</w:t>
      </w:r>
    </w:p>
    <w:p w14:paraId="58AEBBEA" w14:textId="77777777" w:rsidR="00061DB0" w:rsidRPr="00545DD2" w:rsidRDefault="00061DB0" w:rsidP="00545DD2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545DD2">
        <w:rPr>
          <w:sz w:val="20"/>
          <w:szCs w:val="20"/>
        </w:rPr>
        <w:t>Assist with weekly and monthly reports summarizing Business Development pipeline metrics and department activities.</w:t>
      </w:r>
    </w:p>
    <w:p w14:paraId="46B60AF1" w14:textId="769E2A10" w:rsidR="0021471D" w:rsidRPr="00E00635" w:rsidRDefault="00A626BA" w:rsidP="00E00635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E00635">
        <w:rPr>
          <w:sz w:val="20"/>
          <w:szCs w:val="20"/>
        </w:rPr>
        <w:t xml:space="preserve">Attend industry day events, trade shows, conferences, capture business intelligence, and promote. </w:t>
      </w:r>
    </w:p>
    <w:p w14:paraId="00F27069" w14:textId="77777777" w:rsidR="00E00635" w:rsidRPr="00E00635" w:rsidRDefault="00E00635" w:rsidP="00E00635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E00635">
        <w:rPr>
          <w:sz w:val="20"/>
          <w:szCs w:val="20"/>
        </w:rPr>
        <w:t>Build and own a sourcing pipeline and candidate pool.</w:t>
      </w:r>
    </w:p>
    <w:p w14:paraId="6FCF2D54" w14:textId="77777777" w:rsidR="00E00635" w:rsidRPr="00E00635" w:rsidRDefault="00E00635" w:rsidP="00E00635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E00635">
        <w:rPr>
          <w:sz w:val="20"/>
          <w:szCs w:val="20"/>
        </w:rPr>
        <w:t>Build and maintain network of potential candidates through proactive market research and on-going relationship management</w:t>
      </w:r>
    </w:p>
    <w:p w14:paraId="2CC0A911" w14:textId="659219C8" w:rsidR="00E00635" w:rsidRPr="00E00635" w:rsidRDefault="00E00635" w:rsidP="00E00635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E00635">
        <w:rPr>
          <w:sz w:val="20"/>
          <w:szCs w:val="20"/>
        </w:rPr>
        <w:t>Attend recruiting events that support recruiting initiative</w:t>
      </w:r>
    </w:p>
    <w:p w14:paraId="06555C6D" w14:textId="77777777" w:rsidR="00045B4C" w:rsidRDefault="00045B4C" w:rsidP="00606E9C">
      <w:pPr>
        <w:rPr>
          <w:b/>
          <w:bCs/>
          <w:color w:val="000000" w:themeColor="text1"/>
          <w:sz w:val="20"/>
          <w:szCs w:val="20"/>
        </w:rPr>
      </w:pPr>
      <w:bookmarkStart w:id="2" w:name="_Hlk92372432"/>
    </w:p>
    <w:p w14:paraId="25317965" w14:textId="77777777" w:rsidR="00045B4C" w:rsidRPr="00045B4C" w:rsidRDefault="00045B4C" w:rsidP="00045B4C">
      <w:pPr>
        <w:rPr>
          <w:b/>
          <w:bCs/>
          <w:color w:val="000000" w:themeColor="text1"/>
          <w:sz w:val="20"/>
          <w:szCs w:val="20"/>
        </w:rPr>
      </w:pPr>
      <w:r w:rsidRPr="00045B4C">
        <w:rPr>
          <w:b/>
          <w:bCs/>
          <w:color w:val="000000" w:themeColor="text1"/>
          <w:sz w:val="20"/>
          <w:szCs w:val="20"/>
        </w:rPr>
        <w:t>Contract Acquisition Specialist</w:t>
      </w:r>
      <w:r w:rsidRPr="00045B4C">
        <w:rPr>
          <w:b/>
          <w:bCs/>
          <w:color w:val="000000" w:themeColor="text1"/>
          <w:sz w:val="20"/>
          <w:szCs w:val="20"/>
        </w:rPr>
        <w:tab/>
      </w:r>
      <w:r w:rsidRPr="00045B4C">
        <w:rPr>
          <w:b/>
          <w:bCs/>
          <w:color w:val="000000" w:themeColor="text1"/>
          <w:sz w:val="20"/>
          <w:szCs w:val="20"/>
        </w:rPr>
        <w:tab/>
      </w:r>
      <w:r w:rsidRPr="00045B4C">
        <w:rPr>
          <w:b/>
          <w:bCs/>
          <w:color w:val="000000" w:themeColor="text1"/>
          <w:sz w:val="20"/>
          <w:szCs w:val="20"/>
        </w:rPr>
        <w:tab/>
      </w:r>
      <w:r w:rsidRPr="00045B4C">
        <w:rPr>
          <w:b/>
          <w:bCs/>
          <w:color w:val="000000" w:themeColor="text1"/>
          <w:sz w:val="20"/>
          <w:szCs w:val="20"/>
        </w:rPr>
        <w:tab/>
      </w:r>
      <w:r w:rsidRPr="00045B4C">
        <w:rPr>
          <w:b/>
          <w:bCs/>
          <w:color w:val="000000" w:themeColor="text1"/>
          <w:sz w:val="20"/>
          <w:szCs w:val="20"/>
        </w:rPr>
        <w:tab/>
      </w:r>
      <w:r w:rsidRPr="00045B4C">
        <w:rPr>
          <w:b/>
          <w:bCs/>
          <w:color w:val="000000" w:themeColor="text1"/>
          <w:sz w:val="20"/>
          <w:szCs w:val="20"/>
        </w:rPr>
        <w:tab/>
      </w:r>
      <w:r w:rsidRPr="00045B4C">
        <w:rPr>
          <w:b/>
          <w:bCs/>
          <w:color w:val="000000" w:themeColor="text1"/>
          <w:sz w:val="20"/>
          <w:szCs w:val="20"/>
        </w:rPr>
        <w:tab/>
        <w:t>May 2016 – Apr 2017</w:t>
      </w:r>
    </w:p>
    <w:p w14:paraId="760AE4B7" w14:textId="77777777" w:rsidR="00045B4C" w:rsidRPr="00045B4C" w:rsidRDefault="00045B4C" w:rsidP="00045B4C">
      <w:pPr>
        <w:rPr>
          <w:b/>
          <w:bCs/>
          <w:color w:val="000000" w:themeColor="text1"/>
          <w:sz w:val="20"/>
          <w:szCs w:val="20"/>
        </w:rPr>
      </w:pPr>
      <w:r w:rsidRPr="00045B4C">
        <w:rPr>
          <w:b/>
          <w:bCs/>
          <w:color w:val="000000" w:themeColor="text1"/>
          <w:sz w:val="20"/>
          <w:szCs w:val="20"/>
        </w:rPr>
        <w:t>Technical Solutions &amp; Maintenance Inc., (Federal Contractor</w:t>
      </w:r>
    </w:p>
    <w:p w14:paraId="6786D8B1" w14:textId="1AF53632" w:rsidR="00045B4C" w:rsidRDefault="00045B4C" w:rsidP="00045B4C">
      <w:pPr>
        <w:rPr>
          <w:b/>
          <w:bCs/>
          <w:color w:val="000000" w:themeColor="text1"/>
          <w:sz w:val="20"/>
          <w:szCs w:val="20"/>
        </w:rPr>
      </w:pPr>
      <w:r w:rsidRPr="00045B4C">
        <w:rPr>
          <w:b/>
          <w:bCs/>
          <w:color w:val="000000" w:themeColor="text1"/>
          <w:sz w:val="20"/>
          <w:szCs w:val="20"/>
        </w:rPr>
        <w:t>Ft Huachuca, AZ (Customer-</w:t>
      </w:r>
      <w:proofErr w:type="spellStart"/>
      <w:r w:rsidRPr="00045B4C">
        <w:rPr>
          <w:b/>
          <w:bCs/>
          <w:color w:val="000000" w:themeColor="text1"/>
          <w:sz w:val="20"/>
          <w:szCs w:val="20"/>
        </w:rPr>
        <w:t>USAICoE</w:t>
      </w:r>
      <w:proofErr w:type="spellEnd"/>
      <w:r w:rsidRPr="00045B4C">
        <w:rPr>
          <w:b/>
          <w:bCs/>
          <w:color w:val="000000" w:themeColor="text1"/>
          <w:sz w:val="20"/>
          <w:szCs w:val="20"/>
        </w:rPr>
        <w:t>)</w:t>
      </w:r>
    </w:p>
    <w:bookmarkEnd w:id="2"/>
    <w:p w14:paraId="046E3F0F" w14:textId="776323D4" w:rsidR="00606E9C" w:rsidRPr="001D11A9" w:rsidRDefault="00606E9C" w:rsidP="00606E9C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1D11A9">
        <w:rPr>
          <w:sz w:val="20"/>
          <w:szCs w:val="20"/>
        </w:rPr>
        <w:t>Assist with developing the requirements package (examples include Performance Work Statements, Acquisition Plan, Acquisition Strategy, Market Research, etc.).</w:t>
      </w:r>
    </w:p>
    <w:p w14:paraId="5DBB04C2" w14:textId="77777777" w:rsidR="001D11A9" w:rsidRPr="001D11A9" w:rsidRDefault="00A626BA" w:rsidP="00606E9C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1D11A9">
        <w:rPr>
          <w:sz w:val="20"/>
          <w:szCs w:val="20"/>
        </w:rPr>
        <w:t>Provide onsite source selection support assistance during the source selection process.</w:t>
      </w:r>
    </w:p>
    <w:p w14:paraId="6AB275BE" w14:textId="77777777" w:rsidR="001D11A9" w:rsidRPr="001D11A9" w:rsidRDefault="00A626BA" w:rsidP="00606E9C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1D11A9">
        <w:rPr>
          <w:sz w:val="20"/>
          <w:szCs w:val="20"/>
        </w:rPr>
        <w:t>Assist in the development of proper evaluation factors/criteria.</w:t>
      </w:r>
    </w:p>
    <w:p w14:paraId="5B5BF01C" w14:textId="77777777" w:rsidR="001D11A9" w:rsidRPr="001D11A9" w:rsidRDefault="00A626BA" w:rsidP="00606E9C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1D11A9">
        <w:rPr>
          <w:sz w:val="20"/>
          <w:szCs w:val="20"/>
        </w:rPr>
        <w:t>Assist in ensuring evaluation ratings are applied consistently and under the Source Selection Plan and Solicitation.</w:t>
      </w:r>
    </w:p>
    <w:p w14:paraId="71174633" w14:textId="77777777" w:rsidR="001D11A9" w:rsidRPr="001D11A9" w:rsidRDefault="00A626BA" w:rsidP="00606E9C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1D11A9">
        <w:rPr>
          <w:sz w:val="20"/>
          <w:szCs w:val="20"/>
        </w:rPr>
        <w:t>Assist with compiling Government data, draft reports, final reports, and assistance with preparing a presentation that summarizes the information.</w:t>
      </w:r>
    </w:p>
    <w:p w14:paraId="24ECFF2D" w14:textId="77777777" w:rsidR="001D11A9" w:rsidRPr="001D11A9" w:rsidRDefault="00A626BA" w:rsidP="00606E9C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1D11A9">
        <w:rPr>
          <w:sz w:val="20"/>
          <w:szCs w:val="20"/>
        </w:rPr>
        <w:t xml:space="preserve">Assist with the weekly meetings and agenda </w:t>
      </w:r>
    </w:p>
    <w:p w14:paraId="33062383" w14:textId="77777777" w:rsidR="00FE3001" w:rsidRPr="001D11A9" w:rsidRDefault="00A626BA" w:rsidP="00606E9C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1D11A9">
        <w:rPr>
          <w:sz w:val="20"/>
          <w:szCs w:val="20"/>
        </w:rPr>
        <w:t>Assist with the government cost estimates</w:t>
      </w:r>
    </w:p>
    <w:p w14:paraId="6E73D5C6" w14:textId="77777777" w:rsidR="00606E9C" w:rsidRDefault="00606E9C" w:rsidP="008417FE">
      <w:pPr>
        <w:rPr>
          <w:b/>
          <w:bCs/>
          <w:sz w:val="20"/>
          <w:szCs w:val="20"/>
        </w:rPr>
      </w:pPr>
    </w:p>
    <w:p w14:paraId="1CE11652" w14:textId="77777777" w:rsidR="008417FE" w:rsidRDefault="00A626BA" w:rsidP="008417FE">
      <w:pPr>
        <w:rPr>
          <w:b/>
          <w:bCs/>
          <w:sz w:val="20"/>
          <w:szCs w:val="20"/>
        </w:rPr>
      </w:pPr>
      <w:r w:rsidRPr="001D11A9">
        <w:rPr>
          <w:b/>
          <w:bCs/>
          <w:sz w:val="20"/>
          <w:szCs w:val="20"/>
        </w:rPr>
        <w:t>Expense Report Auditor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3D0ED9">
        <w:rPr>
          <w:b/>
          <w:bCs/>
          <w:sz w:val="20"/>
          <w:szCs w:val="20"/>
        </w:rPr>
        <w:t xml:space="preserve"> </w:t>
      </w:r>
      <w:r w:rsidRPr="001D11A9">
        <w:rPr>
          <w:b/>
          <w:bCs/>
          <w:sz w:val="20"/>
          <w:szCs w:val="20"/>
        </w:rPr>
        <w:t>Feb 2016 – Apr 2016</w:t>
      </w:r>
    </w:p>
    <w:p w14:paraId="0221FDBE" w14:textId="77777777" w:rsidR="008417FE" w:rsidRDefault="00A626BA" w:rsidP="008417FE">
      <w:pPr>
        <w:rPr>
          <w:b/>
          <w:bCs/>
          <w:sz w:val="20"/>
          <w:szCs w:val="20"/>
        </w:rPr>
      </w:pPr>
      <w:r w:rsidRPr="001D11A9">
        <w:rPr>
          <w:b/>
          <w:bCs/>
          <w:sz w:val="20"/>
          <w:szCs w:val="20"/>
        </w:rPr>
        <w:t xml:space="preserve">Ice, Inc., </w:t>
      </w:r>
      <w:r>
        <w:rPr>
          <w:b/>
          <w:bCs/>
          <w:sz w:val="20"/>
          <w:szCs w:val="20"/>
        </w:rPr>
        <w:t>(Federal Contractor)</w:t>
      </w:r>
    </w:p>
    <w:p w14:paraId="6D100D1B" w14:textId="77777777" w:rsidR="008417FE" w:rsidRPr="001D11A9" w:rsidRDefault="00A626BA" w:rsidP="008417FE">
      <w:pPr>
        <w:rPr>
          <w:sz w:val="20"/>
          <w:szCs w:val="20"/>
        </w:rPr>
      </w:pPr>
      <w:r w:rsidRPr="001D11A9">
        <w:rPr>
          <w:b/>
          <w:bCs/>
          <w:sz w:val="20"/>
          <w:szCs w:val="20"/>
        </w:rPr>
        <w:t>Sierra Vista, AZ</w:t>
      </w:r>
    </w:p>
    <w:p w14:paraId="1B99A8F9" w14:textId="77777777" w:rsidR="005335AC" w:rsidRPr="002B1DC1" w:rsidRDefault="005335AC" w:rsidP="005335A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B1DC1">
        <w:rPr>
          <w:sz w:val="20"/>
          <w:szCs w:val="20"/>
        </w:rPr>
        <w:t xml:space="preserve">Audit a high volume of Travel Expense Reports ensuring accuracy, completeness, and compliance with  Travel Policy. </w:t>
      </w:r>
    </w:p>
    <w:p w14:paraId="70F42C4D" w14:textId="77777777" w:rsidR="005335AC" w:rsidRPr="002B1DC1" w:rsidRDefault="005335AC" w:rsidP="005335A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B1DC1">
        <w:rPr>
          <w:sz w:val="20"/>
          <w:szCs w:val="20"/>
        </w:rPr>
        <w:t xml:space="preserve">Reconcile individual Travel Expense Reports to Company credit card charges to determine amounts due to employees. </w:t>
      </w:r>
    </w:p>
    <w:p w14:paraId="625469A0" w14:textId="77777777" w:rsidR="005335AC" w:rsidRPr="002B1DC1" w:rsidRDefault="005335AC" w:rsidP="005335A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B1DC1">
        <w:rPr>
          <w:sz w:val="20"/>
          <w:szCs w:val="20"/>
        </w:rPr>
        <w:t xml:space="preserve">Assist employees with corrections to their expense report submissions </w:t>
      </w:r>
    </w:p>
    <w:p w14:paraId="5B650F71" w14:textId="77777777" w:rsidR="005335AC" w:rsidRPr="002B1DC1" w:rsidRDefault="005335AC" w:rsidP="005335A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B1DC1">
        <w:rPr>
          <w:sz w:val="20"/>
          <w:szCs w:val="20"/>
        </w:rPr>
        <w:t xml:space="preserve">Make corrections to expense reports when necessary and follow up with employees for confirmation of the modifications and to enhance the accuracy of future Travel Expense Report submissions. </w:t>
      </w:r>
    </w:p>
    <w:p w14:paraId="4F0E469B" w14:textId="77777777" w:rsidR="005335AC" w:rsidRPr="002B1DC1" w:rsidRDefault="005335AC" w:rsidP="005335A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B1DC1">
        <w:rPr>
          <w:sz w:val="20"/>
          <w:szCs w:val="20"/>
        </w:rPr>
        <w:t xml:space="preserve">Provide Travel Expense Report training to incoming employees. </w:t>
      </w:r>
    </w:p>
    <w:p w14:paraId="71B77901" w14:textId="77777777" w:rsidR="005335AC" w:rsidRPr="002B1DC1" w:rsidRDefault="005335AC" w:rsidP="005335A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B1DC1">
        <w:rPr>
          <w:sz w:val="20"/>
          <w:szCs w:val="20"/>
        </w:rPr>
        <w:t xml:space="preserve">Ensure employees charge against authorized travel charge codes for proper invoicing under the terms and conditions of related contracts. </w:t>
      </w:r>
    </w:p>
    <w:p w14:paraId="26AA0D42" w14:textId="77777777" w:rsidR="005335AC" w:rsidRPr="002B1DC1" w:rsidRDefault="005335AC" w:rsidP="005335A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B1DC1">
        <w:rPr>
          <w:sz w:val="20"/>
          <w:szCs w:val="20"/>
        </w:rPr>
        <w:lastRenderedPageBreak/>
        <w:t xml:space="preserve">Monthly reconciliation of Company Travel Clearing account – reconciling corporate credit card charges against processed Travel Expense Reports. </w:t>
      </w:r>
    </w:p>
    <w:p w14:paraId="64CB540C" w14:textId="77777777" w:rsidR="005335AC" w:rsidRPr="002B1DC1" w:rsidRDefault="005335AC" w:rsidP="005335A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B1DC1">
        <w:rPr>
          <w:sz w:val="20"/>
          <w:szCs w:val="20"/>
        </w:rPr>
        <w:t xml:space="preserve">Process periodic updates of Per Diem and Lodging limits in the expense reporting system. </w:t>
      </w:r>
    </w:p>
    <w:p w14:paraId="644FFF0F" w14:textId="1333D2D3" w:rsidR="005335AC" w:rsidRDefault="005335AC" w:rsidP="00D87EA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45DD2">
        <w:rPr>
          <w:sz w:val="20"/>
          <w:szCs w:val="20"/>
        </w:rPr>
        <w:t xml:space="preserve">Provide administrative support within the Finance Department as required. </w:t>
      </w:r>
    </w:p>
    <w:p w14:paraId="462BA4D2" w14:textId="77777777" w:rsidR="00545DD2" w:rsidRPr="00545DD2" w:rsidRDefault="00545DD2" w:rsidP="00545DD2">
      <w:pPr>
        <w:pStyle w:val="ListParagraph"/>
        <w:rPr>
          <w:sz w:val="20"/>
          <w:szCs w:val="20"/>
        </w:rPr>
      </w:pPr>
    </w:p>
    <w:p w14:paraId="2306B1B3" w14:textId="77777777" w:rsidR="008417FE" w:rsidRDefault="00A626BA" w:rsidP="008417FE">
      <w:pPr>
        <w:rPr>
          <w:b/>
          <w:bCs/>
          <w:sz w:val="20"/>
          <w:szCs w:val="20"/>
        </w:rPr>
      </w:pPr>
      <w:r w:rsidRPr="001D11A9">
        <w:rPr>
          <w:b/>
          <w:bCs/>
          <w:sz w:val="20"/>
          <w:szCs w:val="20"/>
        </w:rPr>
        <w:t>Sr. Program Analyst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F0F97">
        <w:rPr>
          <w:b/>
          <w:bCs/>
          <w:sz w:val="20"/>
          <w:szCs w:val="20"/>
        </w:rPr>
        <w:t xml:space="preserve"> </w:t>
      </w:r>
      <w:r w:rsidRPr="001D11A9">
        <w:rPr>
          <w:b/>
          <w:bCs/>
          <w:sz w:val="20"/>
          <w:szCs w:val="20"/>
        </w:rPr>
        <w:t>Dec 2004 – May 2015</w:t>
      </w:r>
    </w:p>
    <w:p w14:paraId="52DBE88F" w14:textId="77777777" w:rsidR="008417FE" w:rsidRDefault="00A626BA" w:rsidP="008417FE">
      <w:pPr>
        <w:rPr>
          <w:b/>
          <w:bCs/>
          <w:sz w:val="20"/>
          <w:szCs w:val="20"/>
        </w:rPr>
      </w:pPr>
      <w:r w:rsidRPr="001D11A9">
        <w:rPr>
          <w:b/>
          <w:bCs/>
          <w:sz w:val="20"/>
          <w:szCs w:val="20"/>
        </w:rPr>
        <w:t>General Dynamics</w:t>
      </w:r>
    </w:p>
    <w:p w14:paraId="59758931" w14:textId="77777777" w:rsidR="008417FE" w:rsidRDefault="00A626BA" w:rsidP="008417FE">
      <w:pPr>
        <w:rPr>
          <w:b/>
          <w:bCs/>
          <w:sz w:val="20"/>
          <w:szCs w:val="20"/>
        </w:rPr>
      </w:pPr>
      <w:r w:rsidRPr="001D11A9">
        <w:rPr>
          <w:b/>
          <w:bCs/>
          <w:sz w:val="20"/>
          <w:szCs w:val="20"/>
        </w:rPr>
        <w:t>Sierra Vista, AZ</w:t>
      </w:r>
    </w:p>
    <w:p w14:paraId="6326ED35" w14:textId="77777777" w:rsidR="00F96ADF" w:rsidRPr="00E00635" w:rsidRDefault="00F96ADF" w:rsidP="00F96AD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00635">
        <w:rPr>
          <w:sz w:val="20"/>
          <w:szCs w:val="20"/>
        </w:rPr>
        <w:t xml:space="preserve">Responsible for post-award program management support, providing a seamless transition for the client from acquisition to implementation. </w:t>
      </w:r>
    </w:p>
    <w:p w14:paraId="6766EF7B" w14:textId="77777777" w:rsidR="00F96ADF" w:rsidRPr="00E00635" w:rsidRDefault="00F96ADF" w:rsidP="00F96ADF">
      <w:pPr>
        <w:pStyle w:val="ListParagraph"/>
        <w:numPr>
          <w:ilvl w:val="0"/>
          <w:numId w:val="3"/>
        </w:numPr>
        <w:spacing w:before="240" w:after="240"/>
        <w:rPr>
          <w:sz w:val="20"/>
          <w:szCs w:val="20"/>
        </w:rPr>
      </w:pPr>
      <w:r w:rsidRPr="00E00635">
        <w:rPr>
          <w:sz w:val="20"/>
          <w:szCs w:val="20"/>
        </w:rPr>
        <w:t xml:space="preserve">Assist in program management activities, including proposal support, requirements management, schedule and risk management, quality assurance, and budget oversight. </w:t>
      </w:r>
    </w:p>
    <w:p w14:paraId="72FE2ABB" w14:textId="77777777" w:rsidR="00F96ADF" w:rsidRPr="00E00635" w:rsidRDefault="00F96ADF" w:rsidP="00F96ADF">
      <w:pPr>
        <w:pStyle w:val="ListParagraph"/>
        <w:numPr>
          <w:ilvl w:val="0"/>
          <w:numId w:val="3"/>
        </w:numPr>
        <w:spacing w:before="240" w:after="240"/>
        <w:rPr>
          <w:sz w:val="20"/>
          <w:szCs w:val="20"/>
        </w:rPr>
      </w:pPr>
      <w:r w:rsidRPr="00E00635">
        <w:rPr>
          <w:sz w:val="20"/>
          <w:szCs w:val="20"/>
        </w:rPr>
        <w:t>Produced financial forecasting and monitoring for contracts/task orders</w:t>
      </w:r>
    </w:p>
    <w:p w14:paraId="1BBA3B1A" w14:textId="77777777" w:rsidR="00F96ADF" w:rsidRPr="00E00635" w:rsidRDefault="00F96ADF" w:rsidP="00F96ADF">
      <w:pPr>
        <w:pStyle w:val="ListParagraph"/>
        <w:numPr>
          <w:ilvl w:val="0"/>
          <w:numId w:val="3"/>
        </w:numPr>
        <w:spacing w:before="240" w:after="240"/>
        <w:rPr>
          <w:sz w:val="20"/>
          <w:szCs w:val="20"/>
        </w:rPr>
      </w:pPr>
      <w:r w:rsidRPr="00E00635">
        <w:rPr>
          <w:sz w:val="20"/>
          <w:szCs w:val="20"/>
        </w:rPr>
        <w:t xml:space="preserve">Performing detailed cost analysis on closeouts </w:t>
      </w:r>
    </w:p>
    <w:p w14:paraId="527A0EF7" w14:textId="77777777" w:rsidR="00F96ADF" w:rsidRPr="00E00635" w:rsidRDefault="00F96ADF" w:rsidP="00F96ADF">
      <w:pPr>
        <w:pStyle w:val="ListParagraph"/>
        <w:numPr>
          <w:ilvl w:val="0"/>
          <w:numId w:val="3"/>
        </w:numPr>
        <w:spacing w:before="240" w:after="240"/>
        <w:rPr>
          <w:sz w:val="20"/>
          <w:szCs w:val="20"/>
        </w:rPr>
      </w:pPr>
      <w:r w:rsidRPr="00E00635">
        <w:rPr>
          <w:sz w:val="20"/>
          <w:szCs w:val="20"/>
        </w:rPr>
        <w:t>Ensured adequate funding availability by maintaining accurate records of expenditures</w:t>
      </w:r>
    </w:p>
    <w:p w14:paraId="2F9CEE40" w14:textId="77777777" w:rsidR="00F96ADF" w:rsidRPr="00E00635" w:rsidRDefault="00F96ADF" w:rsidP="00F96ADF">
      <w:pPr>
        <w:pStyle w:val="ListParagraph"/>
        <w:numPr>
          <w:ilvl w:val="0"/>
          <w:numId w:val="3"/>
        </w:numPr>
        <w:spacing w:before="240" w:after="240"/>
        <w:rPr>
          <w:sz w:val="20"/>
          <w:szCs w:val="20"/>
        </w:rPr>
      </w:pPr>
      <w:r w:rsidRPr="00E00635">
        <w:rPr>
          <w:sz w:val="20"/>
          <w:szCs w:val="20"/>
        </w:rPr>
        <w:t>Prepare expenditure projections and submit timely requests for additional funding to the government.</w:t>
      </w:r>
    </w:p>
    <w:p w14:paraId="326CE2E5" w14:textId="77777777" w:rsidR="00F96ADF" w:rsidRPr="00E00635" w:rsidRDefault="00F96ADF" w:rsidP="00F96ADF">
      <w:pPr>
        <w:pStyle w:val="ListParagraph"/>
        <w:numPr>
          <w:ilvl w:val="0"/>
          <w:numId w:val="3"/>
        </w:numPr>
        <w:spacing w:before="240" w:after="240"/>
        <w:rPr>
          <w:sz w:val="20"/>
          <w:szCs w:val="20"/>
        </w:rPr>
      </w:pPr>
      <w:r w:rsidRPr="00E00635">
        <w:rPr>
          <w:sz w:val="20"/>
          <w:szCs w:val="20"/>
        </w:rPr>
        <w:t>Reviewed and approved monthly invoices for customer's and prepared monthly status reports</w:t>
      </w:r>
    </w:p>
    <w:p w14:paraId="16493646" w14:textId="77777777" w:rsidR="00F96ADF" w:rsidRPr="00E00635" w:rsidRDefault="00F96ADF" w:rsidP="00F96AD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00635">
        <w:rPr>
          <w:sz w:val="20"/>
          <w:szCs w:val="20"/>
        </w:rPr>
        <w:t xml:space="preserve">Approved subcontractors' invoices for billing </w:t>
      </w:r>
    </w:p>
    <w:p w14:paraId="11B3CF0F" w14:textId="77777777" w:rsidR="00F96ADF" w:rsidRPr="00E00635" w:rsidRDefault="00F96ADF" w:rsidP="00F96ADF">
      <w:pPr>
        <w:pStyle w:val="ListParagraph"/>
        <w:numPr>
          <w:ilvl w:val="0"/>
          <w:numId w:val="3"/>
        </w:numPr>
        <w:spacing w:before="240" w:after="240"/>
        <w:rPr>
          <w:sz w:val="20"/>
          <w:szCs w:val="20"/>
        </w:rPr>
      </w:pPr>
      <w:r w:rsidRPr="00E00635">
        <w:rPr>
          <w:sz w:val="20"/>
          <w:szCs w:val="20"/>
        </w:rPr>
        <w:t>Reviewed and approved timesheets for employees and subcontractors to ensure compliance.</w:t>
      </w:r>
    </w:p>
    <w:p w14:paraId="3A1B2BB2" w14:textId="77777777" w:rsidR="00F96ADF" w:rsidRPr="00E00635" w:rsidRDefault="00F96ADF" w:rsidP="00F96ADF">
      <w:pPr>
        <w:pStyle w:val="ListParagraph"/>
        <w:numPr>
          <w:ilvl w:val="0"/>
          <w:numId w:val="3"/>
        </w:numPr>
        <w:spacing w:before="240" w:after="240"/>
        <w:rPr>
          <w:sz w:val="20"/>
          <w:szCs w:val="20"/>
        </w:rPr>
      </w:pPr>
      <w:r w:rsidRPr="00E00635">
        <w:rPr>
          <w:sz w:val="20"/>
          <w:szCs w:val="20"/>
        </w:rPr>
        <w:t>Monitored, identified errors, and prepared labor corrections</w:t>
      </w:r>
    </w:p>
    <w:p w14:paraId="3F681CD0" w14:textId="77777777" w:rsidR="00F96ADF" w:rsidRPr="00E00635" w:rsidRDefault="00F96ADF" w:rsidP="00F96ADF">
      <w:pPr>
        <w:pStyle w:val="ListParagraph"/>
        <w:numPr>
          <w:ilvl w:val="0"/>
          <w:numId w:val="3"/>
        </w:numPr>
        <w:spacing w:before="240" w:after="240"/>
        <w:rPr>
          <w:sz w:val="20"/>
          <w:szCs w:val="20"/>
        </w:rPr>
      </w:pPr>
      <w:r w:rsidRPr="00E00635">
        <w:rPr>
          <w:sz w:val="20"/>
          <w:szCs w:val="20"/>
        </w:rPr>
        <w:t>Ensured compliance with all government, corporate, and customer rules and regulations with JTR, FAR DFAR, and GSA</w:t>
      </w:r>
    </w:p>
    <w:p w14:paraId="1826268A" w14:textId="77777777" w:rsidR="00F96ADF" w:rsidRPr="00E00635" w:rsidRDefault="00F96ADF" w:rsidP="00F96ADF">
      <w:pPr>
        <w:pStyle w:val="ListParagraph"/>
        <w:numPr>
          <w:ilvl w:val="0"/>
          <w:numId w:val="3"/>
        </w:numPr>
        <w:spacing w:before="240" w:after="240"/>
        <w:rPr>
          <w:sz w:val="20"/>
          <w:szCs w:val="20"/>
        </w:rPr>
      </w:pPr>
      <w:r w:rsidRPr="00E00635">
        <w:rPr>
          <w:sz w:val="20"/>
          <w:szCs w:val="20"/>
        </w:rPr>
        <w:t>Maintained property records for Government-furnished equipment (GFE's)</w:t>
      </w:r>
    </w:p>
    <w:p w14:paraId="0AA140D8" w14:textId="77777777" w:rsidR="00F96ADF" w:rsidRPr="00E00635" w:rsidRDefault="00F96ADF" w:rsidP="00F96ADF">
      <w:pPr>
        <w:pStyle w:val="ListParagraph"/>
        <w:numPr>
          <w:ilvl w:val="0"/>
          <w:numId w:val="3"/>
        </w:numPr>
        <w:spacing w:before="240" w:after="240"/>
        <w:rPr>
          <w:sz w:val="20"/>
          <w:szCs w:val="20"/>
        </w:rPr>
      </w:pPr>
      <w:r w:rsidRPr="00E00635">
        <w:rPr>
          <w:sz w:val="20"/>
          <w:szCs w:val="20"/>
        </w:rPr>
        <w:t>Performed inventory and property management functions</w:t>
      </w:r>
    </w:p>
    <w:p w14:paraId="67416799" w14:textId="77777777" w:rsidR="00F96ADF" w:rsidRPr="00E00635" w:rsidRDefault="00F96ADF" w:rsidP="00F96ADF">
      <w:pPr>
        <w:pStyle w:val="ListParagraph"/>
        <w:numPr>
          <w:ilvl w:val="0"/>
          <w:numId w:val="3"/>
        </w:numPr>
        <w:spacing w:before="240" w:after="240"/>
        <w:rPr>
          <w:sz w:val="20"/>
          <w:szCs w:val="20"/>
        </w:rPr>
      </w:pPr>
      <w:r w:rsidRPr="00E00635">
        <w:rPr>
          <w:sz w:val="20"/>
          <w:szCs w:val="20"/>
        </w:rPr>
        <w:t>Prepared travel authorizations, disbursement vouchers, and check requests</w:t>
      </w:r>
    </w:p>
    <w:p w14:paraId="53303D36" w14:textId="77777777" w:rsidR="00F96ADF" w:rsidRPr="00E00635" w:rsidRDefault="00F96ADF" w:rsidP="00F96AD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00635">
        <w:rPr>
          <w:sz w:val="20"/>
          <w:szCs w:val="20"/>
        </w:rPr>
        <w:t>Reviewed expense reports for compliance to corp. requirements and government constraints for specific contracts and task orders</w:t>
      </w:r>
    </w:p>
    <w:p w14:paraId="7CA91848" w14:textId="77777777" w:rsidR="00F96ADF" w:rsidRPr="00E00635" w:rsidRDefault="00F96ADF" w:rsidP="00F96AD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00635">
        <w:rPr>
          <w:sz w:val="20"/>
          <w:szCs w:val="20"/>
        </w:rPr>
        <w:t xml:space="preserve">Audit a high volume of Travel Expense Reports ensuring accuracy, completeness, and compliance with  Travel Policy. </w:t>
      </w:r>
    </w:p>
    <w:p w14:paraId="7E156FEC" w14:textId="77777777" w:rsidR="00F96ADF" w:rsidRPr="00E00635" w:rsidRDefault="00F96ADF" w:rsidP="00F96AD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00635">
        <w:rPr>
          <w:sz w:val="20"/>
          <w:szCs w:val="20"/>
        </w:rPr>
        <w:t xml:space="preserve">Reconcile individual Travel Expense Reports to Company credit card charges to determine amounts due to employees. </w:t>
      </w:r>
    </w:p>
    <w:p w14:paraId="1773B4FC" w14:textId="77777777" w:rsidR="00F96ADF" w:rsidRPr="00E00635" w:rsidRDefault="00F96ADF" w:rsidP="00F96AD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00635">
        <w:rPr>
          <w:sz w:val="20"/>
          <w:szCs w:val="20"/>
        </w:rPr>
        <w:t xml:space="preserve">Assist employees with corrections to their expense report submissions </w:t>
      </w:r>
    </w:p>
    <w:p w14:paraId="4CF2F1F3" w14:textId="77777777" w:rsidR="00F96ADF" w:rsidRPr="00E00635" w:rsidRDefault="00F96ADF" w:rsidP="00F96AD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00635">
        <w:rPr>
          <w:sz w:val="20"/>
          <w:szCs w:val="20"/>
        </w:rPr>
        <w:t xml:space="preserve">Make corrections to expense reports when necessary and follow up with employees for confirmation of the modifications and to enhance the accuracy of future Travel Expense Report submissions. </w:t>
      </w:r>
    </w:p>
    <w:p w14:paraId="1F38DF48" w14:textId="77777777" w:rsidR="00F96ADF" w:rsidRPr="00E00635" w:rsidRDefault="00F96ADF" w:rsidP="00F96AD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00635">
        <w:rPr>
          <w:sz w:val="20"/>
          <w:szCs w:val="20"/>
        </w:rPr>
        <w:t xml:space="preserve">Provide Travel Expense Report training to incoming employees. </w:t>
      </w:r>
    </w:p>
    <w:p w14:paraId="63DA8520" w14:textId="77777777" w:rsidR="00F96ADF" w:rsidRPr="00E00635" w:rsidRDefault="00F96ADF" w:rsidP="00F96AD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00635">
        <w:rPr>
          <w:sz w:val="20"/>
          <w:szCs w:val="20"/>
        </w:rPr>
        <w:t xml:space="preserve">Ensure employees charge against authorized travel charge codes for proper invoicing under the terms and conditions of related contracts. </w:t>
      </w:r>
    </w:p>
    <w:p w14:paraId="513210C3" w14:textId="77777777" w:rsidR="00F96ADF" w:rsidRPr="00E00635" w:rsidRDefault="00F96ADF" w:rsidP="00F96AD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00635">
        <w:rPr>
          <w:sz w:val="20"/>
          <w:szCs w:val="20"/>
        </w:rPr>
        <w:t xml:space="preserve">Monthly reconciliation of Company Travel Clearing account – reconciling corporate credit card charges against processed Travel Expense Reports. </w:t>
      </w:r>
    </w:p>
    <w:p w14:paraId="08B9F783" w14:textId="77777777" w:rsidR="00F96ADF" w:rsidRPr="00E00635" w:rsidRDefault="00F96ADF" w:rsidP="00F96AD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00635">
        <w:rPr>
          <w:sz w:val="20"/>
          <w:szCs w:val="20"/>
        </w:rPr>
        <w:t xml:space="preserve">Process periodic updates of Per Diem and Lodging limits in the expense reporting system. </w:t>
      </w:r>
    </w:p>
    <w:p w14:paraId="61591AEE" w14:textId="029A5B48" w:rsidR="00F96ADF" w:rsidRPr="00E00635" w:rsidRDefault="00F96ADF" w:rsidP="00F96AD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00635">
        <w:rPr>
          <w:sz w:val="20"/>
          <w:szCs w:val="20"/>
        </w:rPr>
        <w:t xml:space="preserve">Provide administrative support within the Finance Department as required. </w:t>
      </w:r>
    </w:p>
    <w:p w14:paraId="54B0139F" w14:textId="77777777" w:rsidR="00E00635" w:rsidRPr="00E00635" w:rsidRDefault="00E00635" w:rsidP="00E006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00635">
        <w:rPr>
          <w:sz w:val="20"/>
          <w:szCs w:val="20"/>
        </w:rPr>
        <w:t>Build and own a sourcing pipeline and candidate pool.</w:t>
      </w:r>
    </w:p>
    <w:p w14:paraId="01ED8E50" w14:textId="77777777" w:rsidR="00E00635" w:rsidRPr="00E00635" w:rsidRDefault="00E00635" w:rsidP="00E006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00635">
        <w:rPr>
          <w:sz w:val="20"/>
          <w:szCs w:val="20"/>
        </w:rPr>
        <w:t>Build and maintain network of potential candidates through proactive market research and on-going relationship management</w:t>
      </w:r>
    </w:p>
    <w:p w14:paraId="76AC8D27" w14:textId="498FA52B" w:rsidR="00E00635" w:rsidRPr="00E00635" w:rsidRDefault="00E00635" w:rsidP="00DC593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00635">
        <w:rPr>
          <w:sz w:val="20"/>
          <w:szCs w:val="20"/>
        </w:rPr>
        <w:t>Attend recruiting events that support recruiting initiative</w:t>
      </w:r>
    </w:p>
    <w:p w14:paraId="0D1D1570" w14:textId="77777777" w:rsidR="008417FE" w:rsidRDefault="008417FE" w:rsidP="008417FE">
      <w:pPr>
        <w:rPr>
          <w:b/>
          <w:bCs/>
          <w:sz w:val="20"/>
          <w:szCs w:val="20"/>
        </w:rPr>
      </w:pPr>
    </w:p>
    <w:p w14:paraId="2FCC2E19" w14:textId="77777777" w:rsidR="008417FE" w:rsidRDefault="00A626BA" w:rsidP="008417FE">
      <w:pPr>
        <w:rPr>
          <w:b/>
          <w:bCs/>
          <w:sz w:val="20"/>
          <w:szCs w:val="20"/>
        </w:rPr>
      </w:pPr>
      <w:r w:rsidRPr="001D11A9">
        <w:rPr>
          <w:b/>
          <w:bCs/>
          <w:sz w:val="20"/>
          <w:szCs w:val="20"/>
        </w:rPr>
        <w:t>Office Manager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1D11A9">
        <w:rPr>
          <w:b/>
          <w:bCs/>
          <w:sz w:val="20"/>
          <w:szCs w:val="20"/>
        </w:rPr>
        <w:t xml:space="preserve"> Jun 2002 – Jun 2005</w:t>
      </w:r>
    </w:p>
    <w:p w14:paraId="471148B4" w14:textId="77777777" w:rsidR="008417FE" w:rsidRDefault="00A626BA" w:rsidP="008417FE">
      <w:pPr>
        <w:rPr>
          <w:b/>
          <w:bCs/>
          <w:sz w:val="20"/>
          <w:szCs w:val="20"/>
        </w:rPr>
      </w:pPr>
      <w:r w:rsidRPr="001D11A9">
        <w:rPr>
          <w:b/>
          <w:bCs/>
          <w:sz w:val="20"/>
          <w:szCs w:val="20"/>
        </w:rPr>
        <w:t>Brinks Construction</w:t>
      </w:r>
    </w:p>
    <w:p w14:paraId="7D1EF023" w14:textId="77777777" w:rsidR="008417FE" w:rsidRPr="001D11A9" w:rsidRDefault="00A626BA" w:rsidP="008417FE">
      <w:pPr>
        <w:rPr>
          <w:sz w:val="20"/>
          <w:szCs w:val="20"/>
        </w:rPr>
      </w:pPr>
      <w:r w:rsidRPr="001D11A9">
        <w:rPr>
          <w:b/>
          <w:bCs/>
          <w:sz w:val="20"/>
          <w:szCs w:val="20"/>
        </w:rPr>
        <w:t>Sierra Vista, AZ</w:t>
      </w:r>
    </w:p>
    <w:p w14:paraId="1DEB43D4" w14:textId="77777777" w:rsidR="00545DD2" w:rsidRPr="001D11A9" w:rsidRDefault="00545DD2" w:rsidP="00545DD2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1D11A9">
        <w:rPr>
          <w:sz w:val="20"/>
          <w:szCs w:val="20"/>
        </w:rPr>
        <w:t>Managed subcontractors' invoices for billing and accounting purposes</w:t>
      </w:r>
    </w:p>
    <w:p w14:paraId="6595D675" w14:textId="77777777" w:rsidR="00545DD2" w:rsidRPr="001D11A9" w:rsidRDefault="00545DD2" w:rsidP="00545DD2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1D11A9">
        <w:rPr>
          <w:sz w:val="20"/>
          <w:szCs w:val="20"/>
        </w:rPr>
        <w:t>Developed and processed files for work orders from homeowners</w:t>
      </w:r>
    </w:p>
    <w:p w14:paraId="40513A6B" w14:textId="77777777" w:rsidR="00545DD2" w:rsidRPr="001D11A9" w:rsidRDefault="00545DD2" w:rsidP="00545DD2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1D11A9">
        <w:rPr>
          <w:sz w:val="20"/>
          <w:szCs w:val="20"/>
        </w:rPr>
        <w:t>Provided detailed records to track the current and projected status of projects</w:t>
      </w:r>
    </w:p>
    <w:p w14:paraId="26EF6B3F" w14:textId="77777777" w:rsidR="008417FE" w:rsidRDefault="008417FE" w:rsidP="008417FE">
      <w:pPr>
        <w:rPr>
          <w:b/>
          <w:bCs/>
          <w:sz w:val="20"/>
          <w:szCs w:val="20"/>
        </w:rPr>
      </w:pPr>
    </w:p>
    <w:p w14:paraId="39DD7B1A" w14:textId="77777777" w:rsidR="00545DD2" w:rsidRDefault="00545DD2" w:rsidP="008417FE">
      <w:pPr>
        <w:rPr>
          <w:b/>
          <w:bCs/>
          <w:sz w:val="20"/>
          <w:szCs w:val="20"/>
        </w:rPr>
      </w:pPr>
    </w:p>
    <w:p w14:paraId="49F22588" w14:textId="135EE0A9" w:rsidR="008417FE" w:rsidRDefault="00A626BA" w:rsidP="008417FE">
      <w:pPr>
        <w:rPr>
          <w:b/>
          <w:bCs/>
          <w:sz w:val="20"/>
          <w:szCs w:val="20"/>
        </w:rPr>
      </w:pPr>
      <w:r w:rsidRPr="001D11A9">
        <w:rPr>
          <w:b/>
          <w:bCs/>
          <w:sz w:val="20"/>
          <w:szCs w:val="20"/>
        </w:rPr>
        <w:lastRenderedPageBreak/>
        <w:t>Data and Systems Analyst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</w:t>
      </w:r>
      <w:r w:rsidRPr="001D11A9">
        <w:rPr>
          <w:b/>
          <w:bCs/>
          <w:sz w:val="20"/>
          <w:szCs w:val="20"/>
        </w:rPr>
        <w:t>ep 2003 – Sep 2004</w:t>
      </w:r>
    </w:p>
    <w:p w14:paraId="69969D7B" w14:textId="77777777" w:rsidR="008417FE" w:rsidRDefault="00A626BA" w:rsidP="008417FE">
      <w:pPr>
        <w:rPr>
          <w:b/>
          <w:bCs/>
          <w:sz w:val="20"/>
          <w:szCs w:val="20"/>
        </w:rPr>
      </w:pPr>
      <w:r w:rsidRPr="001D11A9">
        <w:rPr>
          <w:b/>
          <w:bCs/>
          <w:sz w:val="20"/>
          <w:szCs w:val="20"/>
        </w:rPr>
        <w:t xml:space="preserve">ORI Services Corp., </w:t>
      </w:r>
      <w:r>
        <w:rPr>
          <w:b/>
          <w:bCs/>
          <w:sz w:val="20"/>
          <w:szCs w:val="20"/>
        </w:rPr>
        <w:t>(Federal Contractor)</w:t>
      </w:r>
    </w:p>
    <w:p w14:paraId="52247809" w14:textId="77777777" w:rsidR="008417FE" w:rsidRPr="001D11A9" w:rsidRDefault="00A626BA" w:rsidP="008417FE">
      <w:pPr>
        <w:rPr>
          <w:sz w:val="20"/>
          <w:szCs w:val="20"/>
        </w:rPr>
      </w:pPr>
      <w:r w:rsidRPr="001D11A9">
        <w:rPr>
          <w:b/>
          <w:bCs/>
          <w:sz w:val="20"/>
          <w:szCs w:val="20"/>
        </w:rPr>
        <w:t>Ft. Huachuca, AZ</w:t>
      </w:r>
    </w:p>
    <w:p w14:paraId="5EFB3E83" w14:textId="77777777" w:rsidR="000A2809" w:rsidRPr="001D11A9" w:rsidRDefault="000A2809" w:rsidP="000A2809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1D11A9">
        <w:rPr>
          <w:sz w:val="20"/>
          <w:szCs w:val="20"/>
        </w:rPr>
        <w:t>Maintained Army database with information obtained from a variety of sources.</w:t>
      </w:r>
    </w:p>
    <w:p w14:paraId="679A0B18" w14:textId="77777777" w:rsidR="000A2809" w:rsidRPr="001D11A9" w:rsidRDefault="000A2809" w:rsidP="000A2809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1D11A9">
        <w:rPr>
          <w:sz w:val="20"/>
          <w:szCs w:val="20"/>
        </w:rPr>
        <w:t>Researched, controlled, and examined data and files.</w:t>
      </w:r>
    </w:p>
    <w:p w14:paraId="1BA879F4" w14:textId="77777777" w:rsidR="000A2809" w:rsidRPr="001D11A9" w:rsidRDefault="000A2809" w:rsidP="000A2809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1D11A9">
        <w:rPr>
          <w:sz w:val="20"/>
          <w:szCs w:val="20"/>
        </w:rPr>
        <w:t>Ensured proper documentation was available on all standard processes.</w:t>
      </w:r>
    </w:p>
    <w:p w14:paraId="295B3E23" w14:textId="77777777" w:rsidR="000A2809" w:rsidRPr="001D11A9" w:rsidRDefault="000A2809" w:rsidP="000A2809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1D11A9">
        <w:rPr>
          <w:sz w:val="20"/>
          <w:szCs w:val="20"/>
        </w:rPr>
        <w:t>Ensured timely delivery and accuracy of all documents.</w:t>
      </w:r>
    </w:p>
    <w:p w14:paraId="2C6B9CE8" w14:textId="77777777" w:rsidR="000A2809" w:rsidRPr="001D11A9" w:rsidRDefault="000A2809" w:rsidP="000A2809">
      <w:pPr>
        <w:pStyle w:val="ListParagraph"/>
        <w:numPr>
          <w:ilvl w:val="0"/>
          <w:numId w:val="14"/>
        </w:numPr>
        <w:rPr>
          <w:sz w:val="20"/>
          <w:szCs w:val="20"/>
        </w:rPr>
      </w:pPr>
      <w:proofErr w:type="gramStart"/>
      <w:r w:rsidRPr="001D11A9">
        <w:rPr>
          <w:sz w:val="20"/>
          <w:szCs w:val="20"/>
        </w:rPr>
        <w:t>Provided assistance to</w:t>
      </w:r>
      <w:proofErr w:type="gramEnd"/>
      <w:r w:rsidRPr="001D11A9">
        <w:rPr>
          <w:sz w:val="20"/>
          <w:szCs w:val="20"/>
        </w:rPr>
        <w:t xml:space="preserve"> users in accessing and using PD2.</w:t>
      </w:r>
    </w:p>
    <w:p w14:paraId="376F421B" w14:textId="77777777" w:rsidR="000A2809" w:rsidRPr="001D11A9" w:rsidRDefault="000A2809" w:rsidP="000A2809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1D11A9">
        <w:rPr>
          <w:sz w:val="20"/>
          <w:szCs w:val="20"/>
        </w:rPr>
        <w:t>Installed new and expanded existing personal computer-based systems.</w:t>
      </w:r>
    </w:p>
    <w:p w14:paraId="4247C6C6" w14:textId="77777777" w:rsidR="000A2809" w:rsidRPr="001D11A9" w:rsidRDefault="000A2809" w:rsidP="000A2809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1D11A9">
        <w:rPr>
          <w:sz w:val="20"/>
          <w:szCs w:val="20"/>
        </w:rPr>
        <w:t>Determine required hardware and software in conjunction with end-users.</w:t>
      </w:r>
    </w:p>
    <w:p w14:paraId="56A15FE9" w14:textId="77777777" w:rsidR="000A2809" w:rsidRPr="001D11A9" w:rsidRDefault="000A2809" w:rsidP="000A2809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1D11A9">
        <w:rPr>
          <w:sz w:val="20"/>
          <w:szCs w:val="20"/>
        </w:rPr>
        <w:t>Trained PC users of the use of equipment and software applications.</w:t>
      </w:r>
    </w:p>
    <w:p w14:paraId="5C1DD0E0" w14:textId="77777777" w:rsidR="008417FE" w:rsidRPr="001D11A9" w:rsidRDefault="008417FE" w:rsidP="008417FE">
      <w:pPr>
        <w:rPr>
          <w:sz w:val="20"/>
          <w:szCs w:val="20"/>
        </w:rPr>
      </w:pPr>
    </w:p>
    <w:p w14:paraId="7EE318E2" w14:textId="77777777" w:rsidR="008417FE" w:rsidRDefault="00A626BA" w:rsidP="008417FE">
      <w:pPr>
        <w:rPr>
          <w:b/>
          <w:bCs/>
          <w:sz w:val="20"/>
          <w:szCs w:val="20"/>
        </w:rPr>
      </w:pPr>
      <w:r w:rsidRPr="001D11A9">
        <w:rPr>
          <w:b/>
          <w:bCs/>
          <w:sz w:val="20"/>
          <w:szCs w:val="20"/>
        </w:rPr>
        <w:t>Media Specialist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1D11A9">
        <w:rPr>
          <w:b/>
          <w:bCs/>
          <w:sz w:val="20"/>
          <w:szCs w:val="20"/>
        </w:rPr>
        <w:t xml:space="preserve"> Mar 2003 –Dec 2004</w:t>
      </w:r>
    </w:p>
    <w:p w14:paraId="693E8B70" w14:textId="77777777" w:rsidR="008417FE" w:rsidRDefault="00A626BA" w:rsidP="008417FE">
      <w:pPr>
        <w:rPr>
          <w:b/>
          <w:bCs/>
          <w:sz w:val="20"/>
          <w:szCs w:val="20"/>
        </w:rPr>
      </w:pPr>
      <w:r w:rsidRPr="001D11A9">
        <w:rPr>
          <w:b/>
          <w:bCs/>
          <w:sz w:val="20"/>
          <w:szCs w:val="20"/>
        </w:rPr>
        <w:t>University of Arizona</w:t>
      </w:r>
    </w:p>
    <w:p w14:paraId="1F7832EA" w14:textId="77777777" w:rsidR="008417FE" w:rsidRDefault="00A626BA" w:rsidP="008417FE">
      <w:pPr>
        <w:rPr>
          <w:b/>
          <w:bCs/>
          <w:sz w:val="20"/>
          <w:szCs w:val="20"/>
        </w:rPr>
      </w:pPr>
      <w:r w:rsidRPr="001D11A9">
        <w:rPr>
          <w:b/>
          <w:bCs/>
          <w:sz w:val="20"/>
          <w:szCs w:val="20"/>
        </w:rPr>
        <w:t>Sierra Vista, AZ</w:t>
      </w:r>
    </w:p>
    <w:p w14:paraId="30A89439" w14:textId="77777777" w:rsidR="000A2809" w:rsidRPr="001D11A9" w:rsidRDefault="000A2809" w:rsidP="000A280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1D11A9">
        <w:rPr>
          <w:sz w:val="20"/>
          <w:szCs w:val="20"/>
        </w:rPr>
        <w:t>Consulted with staff and faculty to determine media production needs.</w:t>
      </w:r>
    </w:p>
    <w:p w14:paraId="4E4B10CB" w14:textId="77777777" w:rsidR="000A2809" w:rsidRPr="001D11A9" w:rsidRDefault="000A2809" w:rsidP="000A280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1D11A9">
        <w:rPr>
          <w:sz w:val="20"/>
          <w:szCs w:val="20"/>
        </w:rPr>
        <w:t>Operated and maintained office and media equipment.</w:t>
      </w:r>
    </w:p>
    <w:p w14:paraId="30D01D87" w14:textId="77777777" w:rsidR="000A2809" w:rsidRPr="001D11A9" w:rsidRDefault="000A2809" w:rsidP="000A280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1D11A9">
        <w:rPr>
          <w:sz w:val="20"/>
          <w:szCs w:val="20"/>
        </w:rPr>
        <w:t>Set up equipment per federal standards and production needs.</w:t>
      </w:r>
    </w:p>
    <w:p w14:paraId="3B099F75" w14:textId="77777777" w:rsidR="000A2809" w:rsidRPr="001D11A9" w:rsidRDefault="000A2809" w:rsidP="000A280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1D11A9">
        <w:rPr>
          <w:sz w:val="20"/>
          <w:szCs w:val="20"/>
        </w:rPr>
        <w:t>Maintained records, logs, and data and compiled routine reports.</w:t>
      </w:r>
    </w:p>
    <w:p w14:paraId="7B37160E" w14:textId="77777777" w:rsidR="000A2809" w:rsidRPr="001D11A9" w:rsidRDefault="000A2809" w:rsidP="000A280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1D11A9">
        <w:rPr>
          <w:sz w:val="20"/>
          <w:szCs w:val="20"/>
        </w:rPr>
        <w:t>Prepared departmental reports, equipment reports, inventory, work orders, and supply requisitions</w:t>
      </w:r>
    </w:p>
    <w:p w14:paraId="6145EBB6" w14:textId="77777777" w:rsidR="008417FE" w:rsidRPr="001D11A9" w:rsidRDefault="008417FE" w:rsidP="008417FE">
      <w:pPr>
        <w:rPr>
          <w:sz w:val="20"/>
          <w:szCs w:val="20"/>
        </w:rPr>
      </w:pPr>
    </w:p>
    <w:p w14:paraId="52708181" w14:textId="77777777" w:rsidR="008417FE" w:rsidRDefault="00A626BA" w:rsidP="008417FE">
      <w:pPr>
        <w:rPr>
          <w:b/>
          <w:bCs/>
          <w:sz w:val="20"/>
          <w:szCs w:val="20"/>
        </w:rPr>
      </w:pPr>
      <w:r w:rsidRPr="001D11A9">
        <w:rPr>
          <w:b/>
          <w:bCs/>
          <w:sz w:val="20"/>
          <w:szCs w:val="20"/>
        </w:rPr>
        <w:t>IT Support Specialist</w:t>
      </w:r>
      <w:r w:rsidR="002B1DC1">
        <w:rPr>
          <w:b/>
          <w:bCs/>
          <w:sz w:val="20"/>
          <w:szCs w:val="20"/>
        </w:rPr>
        <w:tab/>
      </w:r>
      <w:r w:rsidR="002B1DC1">
        <w:rPr>
          <w:b/>
          <w:bCs/>
          <w:sz w:val="20"/>
          <w:szCs w:val="20"/>
        </w:rPr>
        <w:tab/>
      </w:r>
      <w:r w:rsidR="002B1DC1">
        <w:rPr>
          <w:b/>
          <w:bCs/>
          <w:sz w:val="20"/>
          <w:szCs w:val="20"/>
        </w:rPr>
        <w:tab/>
      </w:r>
      <w:r w:rsidR="002B1DC1">
        <w:rPr>
          <w:b/>
          <w:bCs/>
          <w:sz w:val="20"/>
          <w:szCs w:val="20"/>
        </w:rPr>
        <w:tab/>
      </w:r>
      <w:r w:rsidR="002B1DC1">
        <w:rPr>
          <w:b/>
          <w:bCs/>
          <w:sz w:val="20"/>
          <w:szCs w:val="20"/>
        </w:rPr>
        <w:tab/>
      </w:r>
      <w:r w:rsidR="002B1DC1">
        <w:rPr>
          <w:b/>
          <w:bCs/>
          <w:sz w:val="20"/>
          <w:szCs w:val="20"/>
        </w:rPr>
        <w:tab/>
      </w:r>
      <w:r w:rsidR="002B1DC1">
        <w:rPr>
          <w:b/>
          <w:bCs/>
          <w:sz w:val="20"/>
          <w:szCs w:val="20"/>
        </w:rPr>
        <w:tab/>
      </w:r>
      <w:r w:rsidR="002B1DC1">
        <w:rPr>
          <w:b/>
          <w:bCs/>
          <w:sz w:val="20"/>
          <w:szCs w:val="20"/>
        </w:rPr>
        <w:tab/>
      </w:r>
      <w:r w:rsidRPr="001D11A9">
        <w:rPr>
          <w:b/>
          <w:bCs/>
          <w:sz w:val="20"/>
          <w:szCs w:val="20"/>
        </w:rPr>
        <w:t xml:space="preserve"> Sep 2001- Apr 2002</w:t>
      </w:r>
    </w:p>
    <w:p w14:paraId="41250A47" w14:textId="77777777" w:rsidR="008417FE" w:rsidRDefault="00A626BA" w:rsidP="008417FE">
      <w:pPr>
        <w:rPr>
          <w:b/>
          <w:bCs/>
          <w:sz w:val="20"/>
          <w:szCs w:val="20"/>
        </w:rPr>
      </w:pPr>
      <w:r w:rsidRPr="001D11A9">
        <w:rPr>
          <w:b/>
          <w:bCs/>
          <w:sz w:val="20"/>
          <w:szCs w:val="20"/>
        </w:rPr>
        <w:t>Dentist Office</w:t>
      </w:r>
    </w:p>
    <w:p w14:paraId="45082C85" w14:textId="247E974E" w:rsidR="008417FE" w:rsidRDefault="00A626BA" w:rsidP="008417FE">
      <w:pPr>
        <w:rPr>
          <w:b/>
          <w:bCs/>
          <w:sz w:val="20"/>
          <w:szCs w:val="20"/>
        </w:rPr>
      </w:pPr>
      <w:r w:rsidRPr="001D11A9">
        <w:rPr>
          <w:b/>
          <w:bCs/>
          <w:sz w:val="20"/>
          <w:szCs w:val="20"/>
        </w:rPr>
        <w:t>Sierra Vista, AZ</w:t>
      </w:r>
    </w:p>
    <w:p w14:paraId="5AC13EE4" w14:textId="77777777" w:rsidR="000A2809" w:rsidRPr="001D11A9" w:rsidRDefault="000A2809" w:rsidP="000A2809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D11A9">
        <w:rPr>
          <w:sz w:val="20"/>
          <w:szCs w:val="20"/>
        </w:rPr>
        <w:t>Provided technical and software support for local users.</w:t>
      </w:r>
    </w:p>
    <w:p w14:paraId="4296A976" w14:textId="77777777" w:rsidR="000A2809" w:rsidRPr="001D11A9" w:rsidRDefault="000A2809" w:rsidP="000A2809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D11A9">
        <w:rPr>
          <w:sz w:val="20"/>
          <w:szCs w:val="20"/>
        </w:rPr>
        <w:t>Assisted users in accessing and using Dentrix software.</w:t>
      </w:r>
    </w:p>
    <w:p w14:paraId="28EFFEA4" w14:textId="77777777" w:rsidR="000A2809" w:rsidRPr="001D11A9" w:rsidRDefault="000A2809" w:rsidP="000A2809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D11A9">
        <w:rPr>
          <w:sz w:val="20"/>
          <w:szCs w:val="20"/>
        </w:rPr>
        <w:t>Installed new personal computer systems.</w:t>
      </w:r>
    </w:p>
    <w:p w14:paraId="1A08AD33" w14:textId="77777777" w:rsidR="000A2809" w:rsidRPr="001D11A9" w:rsidRDefault="000A2809" w:rsidP="000A2809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D11A9">
        <w:rPr>
          <w:sz w:val="20"/>
          <w:szCs w:val="20"/>
        </w:rPr>
        <w:t>Determine required hardware and software in conjunction with end-users.</w:t>
      </w:r>
    </w:p>
    <w:p w14:paraId="59E94C47" w14:textId="77777777" w:rsidR="000A2809" w:rsidRPr="001D11A9" w:rsidRDefault="000A2809" w:rsidP="000A2809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D11A9">
        <w:rPr>
          <w:sz w:val="20"/>
          <w:szCs w:val="20"/>
        </w:rPr>
        <w:t>Scheduled and confirmed patient appointments.</w:t>
      </w:r>
    </w:p>
    <w:p w14:paraId="662015F5" w14:textId="77777777" w:rsidR="000A2809" w:rsidRPr="001D11A9" w:rsidRDefault="000A2809" w:rsidP="000A2809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D11A9">
        <w:rPr>
          <w:sz w:val="20"/>
          <w:szCs w:val="20"/>
        </w:rPr>
        <w:t>Greeted patients upon arrival and completed the necessary process for patient visits.</w:t>
      </w:r>
    </w:p>
    <w:p w14:paraId="77F753DB" w14:textId="77777777" w:rsidR="000A2809" w:rsidRPr="001D11A9" w:rsidRDefault="000A2809" w:rsidP="000A2809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D11A9">
        <w:rPr>
          <w:sz w:val="20"/>
          <w:szCs w:val="20"/>
        </w:rPr>
        <w:t>Verified dental coverage and eligibility</w:t>
      </w:r>
    </w:p>
    <w:p w14:paraId="6659026D" w14:textId="2554343E" w:rsidR="000A2809" w:rsidRPr="001D11A9" w:rsidRDefault="000A2809" w:rsidP="000A2809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D11A9">
        <w:rPr>
          <w:sz w:val="20"/>
          <w:szCs w:val="20"/>
        </w:rPr>
        <w:t>Collected patient payments and balanced cash receipts for the day</w:t>
      </w:r>
    </w:p>
    <w:p w14:paraId="7FBEF1D3" w14:textId="77777777" w:rsidR="000A2809" w:rsidRPr="001D11A9" w:rsidRDefault="000A2809" w:rsidP="000A2809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D11A9">
        <w:rPr>
          <w:sz w:val="20"/>
          <w:szCs w:val="20"/>
        </w:rPr>
        <w:t>Processed insurance claims.</w:t>
      </w:r>
    </w:p>
    <w:p w14:paraId="65A0C547" w14:textId="77777777" w:rsidR="008417FE" w:rsidRDefault="008417FE" w:rsidP="008417FE">
      <w:pPr>
        <w:rPr>
          <w:b/>
          <w:bCs/>
          <w:sz w:val="20"/>
          <w:szCs w:val="20"/>
        </w:rPr>
      </w:pPr>
    </w:p>
    <w:p w14:paraId="63BD2243" w14:textId="77777777" w:rsidR="008417FE" w:rsidRDefault="00A626BA" w:rsidP="000A2809">
      <w:pPr>
        <w:rPr>
          <w:b/>
          <w:bCs/>
          <w:sz w:val="20"/>
          <w:szCs w:val="20"/>
        </w:rPr>
      </w:pPr>
      <w:r w:rsidRPr="001D11A9">
        <w:rPr>
          <w:b/>
          <w:bCs/>
          <w:sz w:val="20"/>
          <w:szCs w:val="20"/>
        </w:rPr>
        <w:t>Purchasing Agent</w:t>
      </w:r>
      <w:r w:rsidR="002B1DC1">
        <w:rPr>
          <w:b/>
          <w:bCs/>
          <w:sz w:val="20"/>
          <w:szCs w:val="20"/>
        </w:rPr>
        <w:tab/>
      </w:r>
      <w:r w:rsidR="002B1DC1">
        <w:rPr>
          <w:b/>
          <w:bCs/>
          <w:sz w:val="20"/>
          <w:szCs w:val="20"/>
        </w:rPr>
        <w:tab/>
      </w:r>
      <w:r w:rsidR="002B1DC1">
        <w:rPr>
          <w:b/>
          <w:bCs/>
          <w:sz w:val="20"/>
          <w:szCs w:val="20"/>
        </w:rPr>
        <w:tab/>
      </w:r>
      <w:r w:rsidR="002B1DC1">
        <w:rPr>
          <w:b/>
          <w:bCs/>
          <w:sz w:val="20"/>
          <w:szCs w:val="20"/>
        </w:rPr>
        <w:tab/>
      </w:r>
      <w:r w:rsidR="002B1DC1">
        <w:rPr>
          <w:b/>
          <w:bCs/>
          <w:sz w:val="20"/>
          <w:szCs w:val="20"/>
        </w:rPr>
        <w:tab/>
      </w:r>
      <w:r w:rsidR="002B1DC1">
        <w:rPr>
          <w:b/>
          <w:bCs/>
          <w:sz w:val="20"/>
          <w:szCs w:val="20"/>
        </w:rPr>
        <w:tab/>
      </w:r>
      <w:r w:rsidR="002B1DC1">
        <w:rPr>
          <w:b/>
          <w:bCs/>
          <w:sz w:val="20"/>
          <w:szCs w:val="20"/>
        </w:rPr>
        <w:tab/>
      </w:r>
      <w:r w:rsidR="002B1DC1">
        <w:rPr>
          <w:b/>
          <w:bCs/>
          <w:sz w:val="20"/>
          <w:szCs w:val="20"/>
        </w:rPr>
        <w:tab/>
      </w:r>
      <w:r w:rsidRPr="001D11A9">
        <w:rPr>
          <w:b/>
          <w:bCs/>
          <w:sz w:val="20"/>
          <w:szCs w:val="20"/>
        </w:rPr>
        <w:t xml:space="preserve"> Jul 1996 – Aug 2001</w:t>
      </w:r>
    </w:p>
    <w:p w14:paraId="69D84CA3" w14:textId="77777777" w:rsidR="008417FE" w:rsidRDefault="00A626BA" w:rsidP="000A2809">
      <w:pPr>
        <w:rPr>
          <w:b/>
          <w:bCs/>
          <w:sz w:val="20"/>
          <w:szCs w:val="20"/>
        </w:rPr>
      </w:pPr>
      <w:r w:rsidRPr="001D11A9">
        <w:rPr>
          <w:b/>
          <w:bCs/>
          <w:sz w:val="20"/>
          <w:szCs w:val="20"/>
        </w:rPr>
        <w:t xml:space="preserve">Cabaco Inc., </w:t>
      </w:r>
      <w:r>
        <w:rPr>
          <w:b/>
          <w:bCs/>
          <w:sz w:val="20"/>
          <w:szCs w:val="20"/>
        </w:rPr>
        <w:t>(Federal Contractor)</w:t>
      </w:r>
    </w:p>
    <w:p w14:paraId="2A01036D" w14:textId="3B4FC08F" w:rsidR="008417FE" w:rsidRDefault="00A626BA" w:rsidP="000A2809">
      <w:pPr>
        <w:rPr>
          <w:b/>
          <w:bCs/>
          <w:sz w:val="20"/>
          <w:szCs w:val="20"/>
        </w:rPr>
      </w:pPr>
      <w:r w:rsidRPr="001D11A9">
        <w:rPr>
          <w:b/>
          <w:bCs/>
          <w:sz w:val="20"/>
          <w:szCs w:val="20"/>
        </w:rPr>
        <w:t>Sierra Vista, AZ</w:t>
      </w:r>
    </w:p>
    <w:p w14:paraId="27DBA7F7" w14:textId="77777777" w:rsidR="00F96ADF" w:rsidRPr="00325519" w:rsidRDefault="00F96ADF" w:rsidP="00325519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325519">
        <w:rPr>
          <w:sz w:val="20"/>
          <w:szCs w:val="20"/>
        </w:rPr>
        <w:t>Purchased software and computer equipment</w:t>
      </w:r>
    </w:p>
    <w:p w14:paraId="30C76787" w14:textId="77777777" w:rsidR="00F96ADF" w:rsidRPr="00325519" w:rsidRDefault="00F96ADF" w:rsidP="00325519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325519">
        <w:rPr>
          <w:sz w:val="20"/>
          <w:szCs w:val="20"/>
        </w:rPr>
        <w:t>Reviewed and analyzed purchase requisitions</w:t>
      </w:r>
    </w:p>
    <w:p w14:paraId="6CDB73BE" w14:textId="77777777" w:rsidR="00F96ADF" w:rsidRPr="00325519" w:rsidRDefault="00F96ADF" w:rsidP="00325519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325519">
        <w:rPr>
          <w:sz w:val="20"/>
          <w:szCs w:val="20"/>
        </w:rPr>
        <w:t>Prepared bid specifications</w:t>
      </w:r>
    </w:p>
    <w:p w14:paraId="39F427BA" w14:textId="77777777" w:rsidR="00F96ADF" w:rsidRPr="00325519" w:rsidRDefault="00F96ADF" w:rsidP="00325519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325519">
        <w:rPr>
          <w:sz w:val="20"/>
          <w:szCs w:val="20"/>
        </w:rPr>
        <w:t>Packed and shipped packages to vendors and other store locations</w:t>
      </w:r>
    </w:p>
    <w:p w14:paraId="66A4CD08" w14:textId="762EC187" w:rsidR="00F96ADF" w:rsidRPr="00325519" w:rsidRDefault="00F96ADF" w:rsidP="00325519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325519">
        <w:rPr>
          <w:sz w:val="20"/>
          <w:szCs w:val="20"/>
        </w:rPr>
        <w:t>Assisted customers in locating needed merchandise, materials, and supplies</w:t>
      </w:r>
    </w:p>
    <w:p w14:paraId="31684E4B" w14:textId="77777777" w:rsidR="00B0149E" w:rsidRPr="00325519" w:rsidRDefault="00B0149E" w:rsidP="00325519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325519">
        <w:rPr>
          <w:sz w:val="20"/>
          <w:szCs w:val="20"/>
        </w:rPr>
        <w:t>Reviewed and approved monthly invoices for customer's and prepared monthly status reports</w:t>
      </w:r>
    </w:p>
    <w:p w14:paraId="79F888A8" w14:textId="28894359" w:rsidR="00325519" w:rsidRPr="00325519" w:rsidRDefault="00B0149E" w:rsidP="00325519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325519">
        <w:rPr>
          <w:sz w:val="20"/>
          <w:szCs w:val="20"/>
        </w:rPr>
        <w:t>Approved subcontractors' invoices for billing</w:t>
      </w:r>
      <w:r w:rsidR="00325519" w:rsidRPr="00325519">
        <w:rPr>
          <w:rFonts w:ascii="Roboto" w:hAnsi="Roboto"/>
          <w:color w:val="494949"/>
        </w:rPr>
        <w:t xml:space="preserve"> </w:t>
      </w:r>
      <w:r w:rsidR="00325519" w:rsidRPr="00325519">
        <w:rPr>
          <w:sz w:val="20"/>
          <w:szCs w:val="20"/>
        </w:rPr>
        <w:t>Support the project management team with monthly spend plan documentation deliverables</w:t>
      </w:r>
    </w:p>
    <w:p w14:paraId="5BC5499D" w14:textId="0244C60F" w:rsidR="00325519" w:rsidRPr="00325519" w:rsidRDefault="00325519" w:rsidP="00325519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325519">
        <w:rPr>
          <w:sz w:val="20"/>
          <w:szCs w:val="20"/>
        </w:rPr>
        <w:t xml:space="preserve">Proactively perform all activities involved in the management of material procurement to include tracking cost by job numbers, monitoring budget expenditures, tracking delivery </w:t>
      </w:r>
      <w:proofErr w:type="gramStart"/>
      <w:r w:rsidRPr="00325519">
        <w:rPr>
          <w:sz w:val="20"/>
          <w:szCs w:val="20"/>
        </w:rPr>
        <w:t>dates</w:t>
      </w:r>
      <w:proofErr w:type="gramEnd"/>
      <w:r w:rsidRPr="00325519">
        <w:rPr>
          <w:sz w:val="20"/>
          <w:szCs w:val="20"/>
        </w:rPr>
        <w:t xml:space="preserve"> and notifying the receiving party when materials are delivered</w:t>
      </w:r>
    </w:p>
    <w:p w14:paraId="3AA5F130" w14:textId="06CB1BF2" w:rsidR="00325519" w:rsidRPr="00325519" w:rsidRDefault="00325519" w:rsidP="00325519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325519">
        <w:rPr>
          <w:sz w:val="20"/>
          <w:szCs w:val="20"/>
        </w:rPr>
        <w:t>Update material tracking database in a timely and accurate manner so that it can be accurately used to provide immediate material and funding status to the customer in real time</w:t>
      </w:r>
    </w:p>
    <w:p w14:paraId="0B22A086" w14:textId="5CE87709" w:rsidR="00325519" w:rsidRPr="00325519" w:rsidRDefault="00325519" w:rsidP="00325519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325519">
        <w:rPr>
          <w:sz w:val="20"/>
          <w:szCs w:val="20"/>
        </w:rPr>
        <w:t xml:space="preserve">Coordinate with material buyers and project/program personnel to ensure all required documentation is received for processing of purchase requisitions/orders </w:t>
      </w:r>
    </w:p>
    <w:p w14:paraId="5621234A" w14:textId="2BBAE38F" w:rsidR="00325519" w:rsidRPr="00325519" w:rsidRDefault="00325519" w:rsidP="00325519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325519">
        <w:rPr>
          <w:sz w:val="20"/>
          <w:szCs w:val="20"/>
        </w:rPr>
        <w:t>Maintain good rapport with customers to understand their specific needs to ensure correct parts and products are requested</w:t>
      </w:r>
    </w:p>
    <w:p w14:paraId="7AC34CDA" w14:textId="53F63D02" w:rsidR="00B0149E" w:rsidRPr="00325519" w:rsidRDefault="00325519" w:rsidP="00E344B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25519">
        <w:rPr>
          <w:sz w:val="20"/>
          <w:szCs w:val="20"/>
        </w:rPr>
        <w:lastRenderedPageBreak/>
        <w:t>Receive and ship materials to vendors or government entities; prepare government DD Form 1149 documents as required</w:t>
      </w:r>
    </w:p>
    <w:p w14:paraId="7D9AEF6F" w14:textId="77777777" w:rsidR="00A626BA" w:rsidRPr="001D11A9" w:rsidRDefault="00A626BA" w:rsidP="008417FE">
      <w:pPr>
        <w:rPr>
          <w:sz w:val="20"/>
          <w:szCs w:val="20"/>
        </w:rPr>
      </w:pPr>
    </w:p>
    <w:p w14:paraId="36E5F278" w14:textId="77777777" w:rsidR="00841839" w:rsidRPr="001D11A9" w:rsidRDefault="00A626BA" w:rsidP="00A626BA">
      <w:pPr>
        <w:rPr>
          <w:sz w:val="20"/>
          <w:szCs w:val="20"/>
        </w:rPr>
      </w:pPr>
      <w:r w:rsidRPr="001D11A9">
        <w:rPr>
          <w:b/>
          <w:bCs/>
          <w:sz w:val="20"/>
          <w:szCs w:val="20"/>
        </w:rPr>
        <w:t>EDUCATION/TRAINING:</w:t>
      </w:r>
    </w:p>
    <w:p w14:paraId="2E93BE89" w14:textId="77777777" w:rsidR="00841839" w:rsidRPr="001D11A9" w:rsidRDefault="00A626BA" w:rsidP="00A626B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D11A9">
        <w:rPr>
          <w:sz w:val="20"/>
          <w:szCs w:val="20"/>
        </w:rPr>
        <w:t>BS Information Technology University of Phoenix</w:t>
      </w:r>
    </w:p>
    <w:p w14:paraId="7501588C" w14:textId="77777777" w:rsidR="00841839" w:rsidRPr="001D11A9" w:rsidRDefault="00A626BA" w:rsidP="00A626B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D11A9">
        <w:rPr>
          <w:sz w:val="20"/>
          <w:szCs w:val="20"/>
        </w:rPr>
        <w:t>Business Administration Cochise College</w:t>
      </w:r>
    </w:p>
    <w:p w14:paraId="4FAED756" w14:textId="77777777" w:rsidR="00841839" w:rsidRPr="001D11A9" w:rsidRDefault="00A626BA" w:rsidP="00A626B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D11A9">
        <w:rPr>
          <w:sz w:val="20"/>
          <w:szCs w:val="20"/>
        </w:rPr>
        <w:t>Security ACAVS Training February 6, 2007</w:t>
      </w:r>
    </w:p>
    <w:p w14:paraId="0187EE6A" w14:textId="77777777" w:rsidR="00841839" w:rsidRPr="001D11A9" w:rsidRDefault="00A626BA" w:rsidP="00A626B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D11A9">
        <w:rPr>
          <w:sz w:val="20"/>
          <w:szCs w:val="20"/>
        </w:rPr>
        <w:t>ERes User and BD User Training November 28, 2007</w:t>
      </w:r>
    </w:p>
    <w:p w14:paraId="56D208C3" w14:textId="77777777" w:rsidR="00841839" w:rsidRPr="001D11A9" w:rsidRDefault="00A626BA" w:rsidP="00A626B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D11A9">
        <w:rPr>
          <w:sz w:val="20"/>
          <w:szCs w:val="20"/>
        </w:rPr>
        <w:t>Project Management Training March 2009</w:t>
      </w:r>
    </w:p>
    <w:p w14:paraId="52A6F9C8" w14:textId="77777777" w:rsidR="00841839" w:rsidRPr="001D11A9" w:rsidRDefault="00A626BA" w:rsidP="00A626B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D11A9">
        <w:rPr>
          <w:sz w:val="20"/>
          <w:szCs w:val="20"/>
        </w:rPr>
        <w:t>HR ResumeWare Training 2009, 2011</w:t>
      </w:r>
    </w:p>
    <w:p w14:paraId="6AC943E5" w14:textId="77777777" w:rsidR="00841839" w:rsidRPr="001D11A9" w:rsidRDefault="00A626BA" w:rsidP="00A626B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D11A9">
        <w:rPr>
          <w:sz w:val="20"/>
          <w:szCs w:val="20"/>
        </w:rPr>
        <w:t>Synchronized Pre-deployment &amp; Operation Tracker June 2011</w:t>
      </w:r>
    </w:p>
    <w:p w14:paraId="463EAB04" w14:textId="2E5FE2A0" w:rsidR="00841839" w:rsidRDefault="00A626BA" w:rsidP="00A626B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D11A9">
        <w:rPr>
          <w:sz w:val="20"/>
          <w:szCs w:val="20"/>
        </w:rPr>
        <w:t>ITIL V3 Foundation Issued on October 18, 2012</w:t>
      </w:r>
    </w:p>
    <w:p w14:paraId="2F85D025" w14:textId="77777777" w:rsidR="00A626BA" w:rsidRPr="001D11A9" w:rsidRDefault="00A626BA" w:rsidP="00A626BA">
      <w:pPr>
        <w:pStyle w:val="ListParagraph"/>
        <w:rPr>
          <w:sz w:val="20"/>
          <w:szCs w:val="20"/>
        </w:rPr>
      </w:pPr>
    </w:p>
    <w:p w14:paraId="6D3397FC" w14:textId="77777777" w:rsidR="00FE3001" w:rsidRPr="001D11A9" w:rsidRDefault="00A626BA" w:rsidP="00A626BA">
      <w:pPr>
        <w:rPr>
          <w:sz w:val="20"/>
          <w:szCs w:val="20"/>
        </w:rPr>
      </w:pPr>
      <w:r w:rsidRPr="001D11A9">
        <w:rPr>
          <w:b/>
          <w:bCs/>
          <w:sz w:val="20"/>
          <w:szCs w:val="20"/>
        </w:rPr>
        <w:t>SKILLS:</w:t>
      </w:r>
    </w:p>
    <w:p w14:paraId="6F5A8F16" w14:textId="77777777" w:rsidR="00FE3001" w:rsidRPr="001D11A9" w:rsidRDefault="00A626BA" w:rsidP="00A626B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D11A9">
        <w:rPr>
          <w:sz w:val="20"/>
          <w:szCs w:val="20"/>
        </w:rPr>
        <w:t>Microsoft Word, Excel, PowerPoint, Project, Access, Publisher, Adobe, QuickBooks, Outlook,</w:t>
      </w:r>
    </w:p>
    <w:p w14:paraId="0030389B" w14:textId="77777777" w:rsidR="00FE3001" w:rsidRPr="001D11A9" w:rsidRDefault="00A626BA" w:rsidP="00A626B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D11A9">
        <w:rPr>
          <w:sz w:val="20"/>
          <w:szCs w:val="20"/>
        </w:rPr>
        <w:t>Dentrix, ResumeWare, IFS, and ESM Purchasing Systems</w:t>
      </w:r>
    </w:p>
    <w:p w14:paraId="54F83E4A" w14:textId="77777777" w:rsidR="00FE3001" w:rsidRPr="001D11A9" w:rsidRDefault="00A626BA" w:rsidP="00A626B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D11A9">
        <w:rPr>
          <w:sz w:val="20"/>
          <w:szCs w:val="20"/>
        </w:rPr>
        <w:t>Travel System Concur</w:t>
      </w:r>
    </w:p>
    <w:p w14:paraId="527A8EA0" w14:textId="77777777" w:rsidR="00FE3001" w:rsidRPr="001D11A9" w:rsidRDefault="00A626BA" w:rsidP="00A626B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D11A9">
        <w:rPr>
          <w:sz w:val="20"/>
          <w:szCs w:val="20"/>
        </w:rPr>
        <w:t>DISA DECC Provisioning Online (DEPO) BMC Remedy (ITSM)</w:t>
      </w:r>
    </w:p>
    <w:p w14:paraId="42BE6E03" w14:textId="77777777" w:rsidR="00FE3001" w:rsidRPr="001D11A9" w:rsidRDefault="00A626BA" w:rsidP="00A626B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D11A9">
        <w:rPr>
          <w:sz w:val="20"/>
          <w:szCs w:val="20"/>
        </w:rPr>
        <w:t xml:space="preserve">Deltek Time and Expense </w:t>
      </w:r>
    </w:p>
    <w:p w14:paraId="1E8F336C" w14:textId="77777777" w:rsidR="00FE3001" w:rsidRPr="001D11A9" w:rsidRDefault="00A626BA" w:rsidP="00A626B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D11A9">
        <w:rPr>
          <w:sz w:val="20"/>
          <w:szCs w:val="20"/>
        </w:rPr>
        <w:t>Unanet time and Expense</w:t>
      </w:r>
    </w:p>
    <w:p w14:paraId="035C3061" w14:textId="001A4AEF" w:rsidR="00FE3001" w:rsidRPr="00A626BA" w:rsidRDefault="00A626BA" w:rsidP="00A626B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626BA">
        <w:rPr>
          <w:sz w:val="20"/>
          <w:szCs w:val="20"/>
        </w:rPr>
        <w:t>GovWin, FBO/BETA SAM</w:t>
      </w:r>
    </w:p>
    <w:p w14:paraId="02B8A06E" w14:textId="77777777" w:rsidR="00FE3001" w:rsidRPr="001D11A9" w:rsidRDefault="00A626BA" w:rsidP="00A626B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D11A9">
        <w:rPr>
          <w:sz w:val="20"/>
          <w:szCs w:val="20"/>
        </w:rPr>
        <w:t>Capture 2 Proposal</w:t>
      </w:r>
    </w:p>
    <w:p w14:paraId="7FEF4F5C" w14:textId="77777777" w:rsidR="00FE3001" w:rsidRPr="001D11A9" w:rsidRDefault="00A626BA" w:rsidP="00A626B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D11A9">
        <w:rPr>
          <w:sz w:val="20"/>
          <w:szCs w:val="20"/>
        </w:rPr>
        <w:t>iCIMS</w:t>
      </w:r>
    </w:p>
    <w:p w14:paraId="397A5E5A" w14:textId="673A4565" w:rsidR="00FE3001" w:rsidRPr="00606E9C" w:rsidRDefault="00A626BA" w:rsidP="00A626B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06E9C">
        <w:rPr>
          <w:sz w:val="20"/>
          <w:szCs w:val="20"/>
        </w:rPr>
        <w:t>Federal Procurement Data System</w:t>
      </w:r>
    </w:p>
    <w:sectPr w:rsidR="00FE3001" w:rsidRPr="00606E9C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7B3C27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A66DD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AEE75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7A227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AC220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1C897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53410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E64D6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A4A74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38825F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2E214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CDEB8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43A96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A844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DA837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8880E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D5A4C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B48FF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84852A7"/>
    <w:multiLevelType w:val="hybridMultilevel"/>
    <w:tmpl w:val="2D8CD7B0"/>
    <w:lvl w:ilvl="0" w:tplc="9F086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625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AEC3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019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3EB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2410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D61B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A95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F493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B1DB2"/>
    <w:multiLevelType w:val="hybridMultilevel"/>
    <w:tmpl w:val="95A2F2FA"/>
    <w:lvl w:ilvl="0" w:tplc="73EA53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7342D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88A1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EC2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0013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4EFD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56F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61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5428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26A38"/>
    <w:multiLevelType w:val="hybridMultilevel"/>
    <w:tmpl w:val="6C045C90"/>
    <w:lvl w:ilvl="0" w:tplc="02386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FA5C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1E8B3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5ABA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6A0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8C80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42D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803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E67D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46DBF"/>
    <w:multiLevelType w:val="hybridMultilevel"/>
    <w:tmpl w:val="F7D2DC92"/>
    <w:lvl w:ilvl="0" w:tplc="09489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B422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54F0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3C46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275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D43D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4E3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40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43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E1D37"/>
    <w:multiLevelType w:val="hybridMultilevel"/>
    <w:tmpl w:val="2246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56299"/>
    <w:multiLevelType w:val="multilevel"/>
    <w:tmpl w:val="8EA8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1D73B7"/>
    <w:multiLevelType w:val="hybridMultilevel"/>
    <w:tmpl w:val="EE805FC2"/>
    <w:lvl w:ilvl="0" w:tplc="F6EE9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9ED5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DACF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251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A3D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3EC4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6DC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6401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00F7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87EA8"/>
    <w:multiLevelType w:val="hybridMultilevel"/>
    <w:tmpl w:val="75FE0F4C"/>
    <w:lvl w:ilvl="0" w:tplc="17545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BCB7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5AB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5A54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FC2B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F66A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2E2E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0493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9C27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11229"/>
    <w:multiLevelType w:val="hybridMultilevel"/>
    <w:tmpl w:val="BD18E534"/>
    <w:lvl w:ilvl="0" w:tplc="EFC85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7AB46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5A09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4F5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C7E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32C5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9E10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A626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1410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922FE"/>
    <w:multiLevelType w:val="hybridMultilevel"/>
    <w:tmpl w:val="56288D0A"/>
    <w:lvl w:ilvl="0" w:tplc="F662B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647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9879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6A4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0EC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3043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3CD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F2DC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5EA0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D447F"/>
    <w:multiLevelType w:val="hybridMultilevel"/>
    <w:tmpl w:val="ED9286FC"/>
    <w:lvl w:ilvl="0" w:tplc="FD069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56D5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68B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28C5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2622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5620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46C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E7F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747C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B692A"/>
    <w:multiLevelType w:val="hybridMultilevel"/>
    <w:tmpl w:val="7B4207AA"/>
    <w:lvl w:ilvl="0" w:tplc="E4784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2044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AC33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D27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4AB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F051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2038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66B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C88B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B76E7"/>
    <w:multiLevelType w:val="hybridMultilevel"/>
    <w:tmpl w:val="D77C5450"/>
    <w:lvl w:ilvl="0" w:tplc="DA70AB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7C858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0E23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3695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DC74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1EB1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25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D6DC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548E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B530C"/>
    <w:multiLevelType w:val="hybridMultilevel"/>
    <w:tmpl w:val="74E6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40AFE"/>
    <w:multiLevelType w:val="hybridMultilevel"/>
    <w:tmpl w:val="B016AA7C"/>
    <w:lvl w:ilvl="0" w:tplc="D548C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EAA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50A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208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8E7F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CAAD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D2EB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40E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22F2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36B33"/>
    <w:multiLevelType w:val="hybridMultilevel"/>
    <w:tmpl w:val="892C03DE"/>
    <w:lvl w:ilvl="0" w:tplc="170A4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66F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E19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F418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DA9F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54B7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3476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4604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4CB9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951C2"/>
    <w:multiLevelType w:val="hybridMultilevel"/>
    <w:tmpl w:val="95763664"/>
    <w:lvl w:ilvl="0" w:tplc="C4187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6E7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F6ABE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080D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00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2489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CE07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4E95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D87A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85357"/>
    <w:multiLevelType w:val="hybridMultilevel"/>
    <w:tmpl w:val="FDB6D5C8"/>
    <w:lvl w:ilvl="0" w:tplc="0E2C0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809D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E49E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7E54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FA2B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BC65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762D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F4ED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BC9F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72813"/>
    <w:multiLevelType w:val="hybridMultilevel"/>
    <w:tmpl w:val="3A46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A3239"/>
    <w:multiLevelType w:val="multilevel"/>
    <w:tmpl w:val="F202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4E68CE"/>
    <w:multiLevelType w:val="hybridMultilevel"/>
    <w:tmpl w:val="AD787B54"/>
    <w:lvl w:ilvl="0" w:tplc="6638FCF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22A1C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A4CC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0A3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50D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A8D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CAA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A6E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1AEB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2"/>
  </w:num>
  <w:num w:numId="5">
    <w:abstractNumId w:val="16"/>
  </w:num>
  <w:num w:numId="6">
    <w:abstractNumId w:val="3"/>
  </w:num>
  <w:num w:numId="7">
    <w:abstractNumId w:val="11"/>
  </w:num>
  <w:num w:numId="8">
    <w:abstractNumId w:val="14"/>
  </w:num>
  <w:num w:numId="9">
    <w:abstractNumId w:val="2"/>
  </w:num>
  <w:num w:numId="10">
    <w:abstractNumId w:val="4"/>
  </w:num>
  <w:num w:numId="11">
    <w:abstractNumId w:val="9"/>
  </w:num>
  <w:num w:numId="12">
    <w:abstractNumId w:val="19"/>
  </w:num>
  <w:num w:numId="13">
    <w:abstractNumId w:val="13"/>
  </w:num>
  <w:num w:numId="14">
    <w:abstractNumId w:val="18"/>
  </w:num>
  <w:num w:numId="15">
    <w:abstractNumId w:val="8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7"/>
  </w:num>
  <w:num w:numId="21">
    <w:abstractNumId w:val="15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01"/>
    <w:rsid w:val="00045B4C"/>
    <w:rsid w:val="00060B86"/>
    <w:rsid w:val="00061DB0"/>
    <w:rsid w:val="000A2809"/>
    <w:rsid w:val="000D3A5D"/>
    <w:rsid w:val="00142822"/>
    <w:rsid w:val="00152796"/>
    <w:rsid w:val="001D11A9"/>
    <w:rsid w:val="001D541B"/>
    <w:rsid w:val="0021471D"/>
    <w:rsid w:val="00256FB4"/>
    <w:rsid w:val="00265CF3"/>
    <w:rsid w:val="002B1DC1"/>
    <w:rsid w:val="00325519"/>
    <w:rsid w:val="00364435"/>
    <w:rsid w:val="003A1E83"/>
    <w:rsid w:val="003D0ED9"/>
    <w:rsid w:val="00411F10"/>
    <w:rsid w:val="00491A09"/>
    <w:rsid w:val="004A4291"/>
    <w:rsid w:val="005335AC"/>
    <w:rsid w:val="00545DD2"/>
    <w:rsid w:val="00564FED"/>
    <w:rsid w:val="005732AE"/>
    <w:rsid w:val="005F0CC1"/>
    <w:rsid w:val="00606E9C"/>
    <w:rsid w:val="006B22CF"/>
    <w:rsid w:val="006F3988"/>
    <w:rsid w:val="0070015F"/>
    <w:rsid w:val="0071151D"/>
    <w:rsid w:val="00723024"/>
    <w:rsid w:val="007D75EC"/>
    <w:rsid w:val="007F0F97"/>
    <w:rsid w:val="008417FE"/>
    <w:rsid w:val="00841839"/>
    <w:rsid w:val="0087652C"/>
    <w:rsid w:val="008A7B7E"/>
    <w:rsid w:val="008D1A9F"/>
    <w:rsid w:val="0097124F"/>
    <w:rsid w:val="009C546F"/>
    <w:rsid w:val="009F6ADB"/>
    <w:rsid w:val="00A56DE2"/>
    <w:rsid w:val="00A626BA"/>
    <w:rsid w:val="00A6793B"/>
    <w:rsid w:val="00A718A9"/>
    <w:rsid w:val="00B0149E"/>
    <w:rsid w:val="00B0405F"/>
    <w:rsid w:val="00B07786"/>
    <w:rsid w:val="00B138A4"/>
    <w:rsid w:val="00CA5BA8"/>
    <w:rsid w:val="00D61ED7"/>
    <w:rsid w:val="00E00635"/>
    <w:rsid w:val="00E451DE"/>
    <w:rsid w:val="00EC1406"/>
    <w:rsid w:val="00EC182A"/>
    <w:rsid w:val="00F152ED"/>
    <w:rsid w:val="00F20523"/>
    <w:rsid w:val="00F96ADF"/>
    <w:rsid w:val="00F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72417"/>
  <w15:docId w15:val="{0E7B3DEB-738B-4794-A282-2889319B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E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styleId="ListParagraph">
    <w:name w:val="List Paragraph"/>
    <w:basedOn w:val="Normal"/>
    <w:uiPriority w:val="34"/>
    <w:qFormat/>
    <w:rsid w:val="008418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5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Rodriguez</dc:creator>
  <cp:lastModifiedBy>Mary Rodriguez</cp:lastModifiedBy>
  <cp:revision>2</cp:revision>
  <cp:lastPrinted>2022-01-10T16:01:00Z</cp:lastPrinted>
  <dcterms:created xsi:type="dcterms:W3CDTF">2022-02-23T02:49:00Z</dcterms:created>
  <dcterms:modified xsi:type="dcterms:W3CDTF">2022-02-23T02:49:00Z</dcterms:modified>
</cp:coreProperties>
</file>