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2BAA" w14:textId="77777777" w:rsidR="008F046F" w:rsidRDefault="000460EE">
      <w:pPr>
        <w:pStyle w:val="Heading1"/>
        <w:spacing w:before="85"/>
        <w:ind w:left="3526" w:right="3526"/>
        <w:jc w:val="center"/>
        <w:rPr>
          <w:rFonts w:ascii="Arial" w:hAnsi="Arial"/>
        </w:rPr>
      </w:pPr>
      <w:r>
        <w:rPr>
          <w:rFonts w:ascii="Arial" w:hAnsi="Arial"/>
          <w:w w:val="80"/>
        </w:rPr>
        <w:t>ANDRE’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JUSTIN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SERRANO</w:t>
      </w:r>
    </w:p>
    <w:p w14:paraId="0D231392" w14:textId="77777777" w:rsidR="008F046F" w:rsidRDefault="008F046F">
      <w:pPr>
        <w:pStyle w:val="BodyText"/>
        <w:spacing w:before="0"/>
        <w:ind w:left="0"/>
        <w:rPr>
          <w:rFonts w:ascii="Arial"/>
          <w:b/>
          <w:sz w:val="28"/>
        </w:rPr>
      </w:pPr>
    </w:p>
    <w:p w14:paraId="15B2706E" w14:textId="77777777" w:rsidR="008F046F" w:rsidRDefault="008F046F">
      <w:pPr>
        <w:pStyle w:val="BodyText"/>
        <w:spacing w:before="4"/>
        <w:ind w:left="0"/>
        <w:rPr>
          <w:rFonts w:ascii="Arial"/>
          <w:b/>
        </w:rPr>
      </w:pPr>
    </w:p>
    <w:p w14:paraId="798FDBC3" w14:textId="77777777" w:rsidR="008F046F" w:rsidRDefault="000460EE">
      <w:pPr>
        <w:pStyle w:val="Heading2"/>
        <w:rPr>
          <w:u w:val="none"/>
        </w:rPr>
      </w:pPr>
      <w:r>
        <w:t>PROFESSIONAL</w:t>
      </w:r>
      <w:r>
        <w:rPr>
          <w:spacing w:val="-1"/>
        </w:rPr>
        <w:t xml:space="preserve"> </w:t>
      </w:r>
      <w:r>
        <w:t>HIGHLIGHTS</w:t>
      </w:r>
    </w:p>
    <w:p w14:paraId="1EEEC3B3" w14:textId="77777777" w:rsidR="008F046F" w:rsidRDefault="00916A07">
      <w:pPr>
        <w:pStyle w:val="BodyText"/>
        <w:spacing w:before="1"/>
        <w:ind w:left="120" w:right="883"/>
      </w:pPr>
      <w:r>
        <w:t>Provided</w:t>
      </w:r>
      <w:r w:rsidR="00F0220A">
        <w:t xml:space="preserve"> support to the </w:t>
      </w:r>
      <w:r w:rsidR="00E620D5">
        <w:t>VA AITC center with</w:t>
      </w:r>
      <w:r>
        <w:t xml:space="preserve"> </w:t>
      </w:r>
      <w:r w:rsidR="000460EE">
        <w:t>1</w:t>
      </w:r>
      <w:r w:rsidR="00E9202D">
        <w:t>7</w:t>
      </w:r>
      <w:r w:rsidR="000460EE">
        <w:t xml:space="preserve"> </w:t>
      </w:r>
      <w:r w:rsidR="00E9202D">
        <w:t>y</w:t>
      </w:r>
      <w:r w:rsidR="000460EE">
        <w:t>ear</w:t>
      </w:r>
      <w:r w:rsidR="00F0220A">
        <w:t xml:space="preserve">s of </w:t>
      </w:r>
      <w:r w:rsidR="000460EE">
        <w:t>experience managing and maintaining mainframe and various data media efficiently and</w:t>
      </w:r>
      <w:r w:rsidR="00F0220A">
        <w:t xml:space="preserve"> </w:t>
      </w:r>
      <w:r w:rsidR="000460EE">
        <w:rPr>
          <w:spacing w:val="-52"/>
        </w:rPr>
        <w:t xml:space="preserve"> </w:t>
      </w:r>
      <w:r w:rsidR="00F0220A">
        <w:rPr>
          <w:spacing w:val="-52"/>
        </w:rPr>
        <w:t xml:space="preserve">     </w:t>
      </w:r>
      <w:r w:rsidR="000460EE">
        <w:t>accurately.</w:t>
      </w:r>
    </w:p>
    <w:p w14:paraId="48D6673E" w14:textId="77777777" w:rsidR="00E620D5" w:rsidRDefault="00E620D5">
      <w:pPr>
        <w:pStyle w:val="BodyText"/>
        <w:spacing w:before="1"/>
        <w:ind w:left="120" w:right="883"/>
      </w:pPr>
    </w:p>
    <w:p w14:paraId="64439EB9" w14:textId="416763C0" w:rsidR="00E620D5" w:rsidRDefault="002A60C0">
      <w:pPr>
        <w:pStyle w:val="BodyText"/>
        <w:spacing w:before="1"/>
        <w:ind w:left="120" w:right="883"/>
      </w:pPr>
      <w:r w:rsidRPr="00CD1871">
        <w:t>Starting at the end of May</w:t>
      </w:r>
      <w:r w:rsidR="00E620D5" w:rsidRPr="00CD1871">
        <w:t xml:space="preserve"> 2021 to current have </w:t>
      </w:r>
      <w:r w:rsidRPr="00CD1871">
        <w:t xml:space="preserve">solo </w:t>
      </w:r>
      <w:r w:rsidR="00E620D5" w:rsidRPr="00CD1871">
        <w:t>processed</w:t>
      </w:r>
      <w:r w:rsidR="00E620D5">
        <w:t xml:space="preserve"> over 30,000 pieces of media for sanitization and decommissioning.</w:t>
      </w:r>
    </w:p>
    <w:p w14:paraId="112CF9F3" w14:textId="77777777" w:rsidR="00E620D5" w:rsidRDefault="00E620D5">
      <w:pPr>
        <w:pStyle w:val="BodyText"/>
        <w:spacing w:before="1"/>
        <w:ind w:left="120" w:right="883"/>
      </w:pPr>
    </w:p>
    <w:p w14:paraId="057D917C" w14:textId="77777777" w:rsidR="00E620D5" w:rsidRDefault="00E620D5">
      <w:pPr>
        <w:pStyle w:val="BodyText"/>
        <w:spacing w:before="1"/>
        <w:ind w:left="120" w:right="883"/>
      </w:pPr>
      <w:r>
        <w:t>In 2020 Rebuilt 15,000 plus tape library and increased accessibility and efficiency of tape location from several hours to less than 10 minutes.</w:t>
      </w:r>
    </w:p>
    <w:p w14:paraId="3D42E9FC" w14:textId="77777777" w:rsidR="00E620D5" w:rsidRDefault="00E620D5">
      <w:pPr>
        <w:pStyle w:val="BodyText"/>
        <w:spacing w:before="0" w:line="242" w:lineRule="auto"/>
        <w:ind w:left="120" w:right="400"/>
      </w:pPr>
    </w:p>
    <w:p w14:paraId="4B173B44" w14:textId="77777777" w:rsidR="008F046F" w:rsidRDefault="000460EE">
      <w:pPr>
        <w:pStyle w:val="BodyText"/>
        <w:spacing w:before="0" w:line="242" w:lineRule="auto"/>
        <w:ind w:left="120" w:right="400"/>
      </w:pPr>
      <w:r>
        <w:t>Awarded 2005 Certificate for Excellent Teamwork in Completing Numerous End-of-Year Reports and</w:t>
      </w:r>
      <w:r>
        <w:rPr>
          <w:spacing w:val="-52"/>
        </w:rPr>
        <w:t xml:space="preserve"> </w:t>
      </w:r>
      <w:r>
        <w:t>Documents</w:t>
      </w:r>
    </w:p>
    <w:p w14:paraId="55498DEC" w14:textId="77777777" w:rsidR="008F046F" w:rsidRDefault="008F046F">
      <w:pPr>
        <w:pStyle w:val="BodyText"/>
        <w:spacing w:before="4"/>
        <w:ind w:left="0"/>
        <w:rPr>
          <w:sz w:val="21"/>
        </w:rPr>
      </w:pPr>
    </w:p>
    <w:p w14:paraId="01D677FF" w14:textId="77777777" w:rsidR="008F046F" w:rsidRDefault="000460EE">
      <w:pPr>
        <w:pStyle w:val="Heading2"/>
        <w:rPr>
          <w:u w:val="none"/>
        </w:rPr>
      </w:pPr>
      <w:r>
        <w:t>EDUCATION</w:t>
      </w:r>
    </w:p>
    <w:p w14:paraId="1BC61C46" w14:textId="77777777" w:rsidR="008F046F" w:rsidRDefault="000460EE">
      <w:pPr>
        <w:pStyle w:val="BodyText"/>
        <w:spacing w:before="2"/>
        <w:ind w:left="120" w:right="2811"/>
      </w:pPr>
      <w:r>
        <w:t>Southwest Texas Junior College 1998-2000 Majored in General Studies</w:t>
      </w:r>
      <w:r>
        <w:rPr>
          <w:spacing w:val="1"/>
        </w:rPr>
        <w:t xml:space="preserve"> </w:t>
      </w:r>
      <w:r>
        <w:t>Austin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College 2002-2011</w:t>
      </w:r>
      <w:r>
        <w:rPr>
          <w:spacing w:val="-4"/>
        </w:rPr>
        <w:t xml:space="preserve"> </w:t>
      </w:r>
      <w:r>
        <w:t>Majored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Visual</w:t>
      </w:r>
      <w:r>
        <w:rPr>
          <w:spacing w:val="3"/>
        </w:rPr>
        <w:t xml:space="preserve"> </w:t>
      </w:r>
      <w:r>
        <w:t>Communications</w:t>
      </w:r>
    </w:p>
    <w:p w14:paraId="1A376A79" w14:textId="77777777" w:rsidR="008F046F" w:rsidRDefault="008F046F">
      <w:pPr>
        <w:pStyle w:val="BodyText"/>
        <w:spacing w:before="11"/>
        <w:ind w:left="0"/>
        <w:rPr>
          <w:sz w:val="21"/>
        </w:rPr>
      </w:pPr>
    </w:p>
    <w:p w14:paraId="5AFC618C" w14:textId="77777777" w:rsidR="008F046F" w:rsidRDefault="000460EE">
      <w:pPr>
        <w:pStyle w:val="Heading2"/>
        <w:rPr>
          <w:u w:val="none"/>
        </w:rPr>
      </w:pPr>
      <w:r>
        <w:t>CLEARANCE</w:t>
      </w:r>
    </w:p>
    <w:p w14:paraId="2074FD45" w14:textId="6FD3487D" w:rsidR="008F046F" w:rsidRPr="006154D7" w:rsidRDefault="000460EE" w:rsidP="006154D7">
      <w:pPr>
        <w:pStyle w:val="BodyText"/>
        <w:spacing w:before="1"/>
        <w:ind w:left="120"/>
      </w:pPr>
      <w:r>
        <w:t>Moderate</w:t>
      </w:r>
    </w:p>
    <w:p w14:paraId="4324F424" w14:textId="77777777" w:rsidR="008F046F" w:rsidRDefault="008F046F">
      <w:pPr>
        <w:pStyle w:val="BodyText"/>
        <w:spacing w:before="11"/>
        <w:ind w:left="0"/>
        <w:rPr>
          <w:sz w:val="19"/>
        </w:rPr>
      </w:pPr>
    </w:p>
    <w:p w14:paraId="7BB6EC21" w14:textId="381A83F2" w:rsidR="008F046F" w:rsidRDefault="000460EE">
      <w:pPr>
        <w:pStyle w:val="Heading2"/>
      </w:pPr>
      <w:r>
        <w:t>PROFESSIONAL EXPERIENCE</w:t>
      </w:r>
      <w:r>
        <w:rPr>
          <w:spacing w:val="-6"/>
        </w:rPr>
        <w:t xml:space="preserve"> </w:t>
      </w:r>
      <w:r>
        <w:t>SUMMARY</w:t>
      </w:r>
    </w:p>
    <w:p w14:paraId="6C449A9A" w14:textId="1EEBEEEC" w:rsidR="00C730A3" w:rsidRDefault="00C730A3">
      <w:pPr>
        <w:pStyle w:val="Heading2"/>
        <w:rPr>
          <w:u w:val="none"/>
        </w:rPr>
      </w:pPr>
    </w:p>
    <w:p w14:paraId="5C3999A4" w14:textId="28C8147A" w:rsidR="00C730A3" w:rsidRDefault="00C730A3" w:rsidP="006154D7">
      <w:pPr>
        <w:pStyle w:val="Heading2"/>
        <w:ind w:left="0"/>
        <w:rPr>
          <w:u w:val="none"/>
        </w:rPr>
      </w:pPr>
    </w:p>
    <w:p w14:paraId="1EC65561" w14:textId="63C12D08" w:rsidR="00C730A3" w:rsidRDefault="00C730A3">
      <w:pPr>
        <w:pStyle w:val="Heading2"/>
        <w:rPr>
          <w:u w:val="none"/>
        </w:rPr>
      </w:pPr>
      <w:bookmarkStart w:id="0" w:name="_GoBack"/>
      <w:r>
        <w:rPr>
          <w:u w:val="none"/>
        </w:rPr>
        <w:t>Macannie Inc                                                                                    November 2021-Present</w:t>
      </w:r>
    </w:p>
    <w:bookmarkEnd w:id="0"/>
    <w:p w14:paraId="0B9E54FE" w14:textId="759C348D" w:rsidR="00C730A3" w:rsidRDefault="00C730A3" w:rsidP="00C730A3">
      <w:pPr>
        <w:pStyle w:val="Heading2"/>
        <w:tabs>
          <w:tab w:val="left" w:pos="6161"/>
        </w:tabs>
        <w:rPr>
          <w:u w:val="none"/>
        </w:rPr>
      </w:pPr>
      <w:r>
        <w:rPr>
          <w:u w:val="none"/>
        </w:rPr>
        <w:t>Electronic Library Assistant</w:t>
      </w:r>
      <w:r>
        <w:rPr>
          <w:u w:val="none"/>
        </w:rPr>
        <w:tab/>
      </w:r>
    </w:p>
    <w:p w14:paraId="7FD3A076" w14:textId="77777777" w:rsidR="00C730A3" w:rsidRDefault="00C730A3" w:rsidP="00C730A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right="479"/>
      </w:pPr>
      <w:r>
        <w:t>Support AITC using peripheral devices including but not limited to tape drives and automated</w:t>
      </w:r>
      <w:r>
        <w:rPr>
          <w:spacing w:val="-53"/>
        </w:rPr>
        <w:t xml:space="preserve"> </w:t>
      </w:r>
      <w:r>
        <w:t>cartridges</w:t>
      </w:r>
      <w:r>
        <w:rPr>
          <w:spacing w:val="2"/>
        </w:rPr>
        <w:t xml:space="preserve"> </w:t>
      </w:r>
      <w:r>
        <w:t>systems</w:t>
      </w:r>
    </w:p>
    <w:p w14:paraId="74BFBF55" w14:textId="77777777" w:rsidR="00C730A3" w:rsidRDefault="00C730A3" w:rsidP="00C730A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"/>
      </w:pPr>
      <w:r>
        <w:t>Monitor</w:t>
      </w:r>
      <w:r>
        <w:rPr>
          <w:spacing w:val="-4"/>
        </w:rPr>
        <w:t xml:space="preserve"> </w:t>
      </w:r>
      <w:r>
        <w:t>tape system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requests</w:t>
      </w:r>
    </w:p>
    <w:p w14:paraId="7B1C1271" w14:textId="77777777" w:rsidR="00C730A3" w:rsidRDefault="00C730A3" w:rsidP="00C730A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Maintain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troubleshoot</w:t>
      </w:r>
      <w:r>
        <w:rPr>
          <w:spacing w:val="-2"/>
        </w:rPr>
        <w:t xml:space="preserve"> </w:t>
      </w:r>
      <w:r>
        <w:t>equipment</w:t>
      </w:r>
    </w:p>
    <w:p w14:paraId="7EFC6EE9" w14:textId="77777777" w:rsidR="00C730A3" w:rsidRDefault="00C730A3" w:rsidP="00C730A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Resolve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 hardware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forward request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repair</w:t>
      </w:r>
    </w:p>
    <w:p w14:paraId="3537D635" w14:textId="0E3C3936" w:rsidR="00C730A3" w:rsidRDefault="00C730A3" w:rsidP="00C730A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4"/>
        <w:ind w:left="839" w:hanging="361"/>
      </w:pPr>
      <w:r>
        <w:t>Ensure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scratches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 w:rsidR="002D4ABF">
        <w:t xml:space="preserve"> in tape libraries</w:t>
      </w:r>
    </w:p>
    <w:p w14:paraId="3A2188F2" w14:textId="77777777" w:rsidR="00C730A3" w:rsidRDefault="00C730A3" w:rsidP="00C730A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Inventorying,</w:t>
      </w:r>
      <w:r>
        <w:rPr>
          <w:spacing w:val="3"/>
        </w:rPr>
        <w:t xml:space="preserve"> </w:t>
      </w:r>
      <w:r>
        <w:t>degaussing and</w:t>
      </w:r>
      <w:r>
        <w:rPr>
          <w:spacing w:val="-5"/>
        </w:rPr>
        <w:t xml:space="preserve"> </w:t>
      </w:r>
      <w:r>
        <w:t>destruction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obsolete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media</w:t>
      </w:r>
    </w:p>
    <w:p w14:paraId="338F6FA6" w14:textId="77777777" w:rsidR="00C730A3" w:rsidRDefault="00C730A3" w:rsidP="00C730A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Management of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inventory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dispersal</w:t>
      </w:r>
    </w:p>
    <w:p w14:paraId="20BB14F0" w14:textId="12B0B8A0" w:rsidR="00C730A3" w:rsidRDefault="00113644" w:rsidP="00C730A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Utilize COMMVAULT media tracker for i</w:t>
      </w:r>
      <w:r w:rsidR="00C730A3">
        <w:t>nventory packing and shipping of backup storage media to multiple VA SAFESITE storage facilities</w:t>
      </w:r>
    </w:p>
    <w:p w14:paraId="441F08AA" w14:textId="20A798DC" w:rsidR="00C730A3" w:rsidRDefault="00C730A3" w:rsidP="00C730A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Consistently</w:t>
      </w:r>
      <w:r>
        <w:rPr>
          <w:spacing w:val="-1"/>
        </w:rPr>
        <w:t xml:space="preserve"> </w:t>
      </w:r>
      <w:r>
        <w:t>use</w:t>
      </w:r>
      <w:r>
        <w:rPr>
          <w:spacing w:val="2"/>
        </w:rPr>
        <w:t xml:space="preserve"> Veritas </w:t>
      </w:r>
      <w:r>
        <w:t>NETBACKUP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backup</w:t>
      </w:r>
      <w:r>
        <w:rPr>
          <w:spacing w:val="-1"/>
        </w:rPr>
        <w:t xml:space="preserve"> </w:t>
      </w:r>
      <w:r>
        <w:t>jobs</w:t>
      </w:r>
    </w:p>
    <w:p w14:paraId="589FF561" w14:textId="627634E7" w:rsidR="00113644" w:rsidRDefault="00113644" w:rsidP="00C730A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Utilize SNOW ticketing system fo</w:t>
      </w:r>
      <w:r w:rsidR="006154D7">
        <w:t>r job productivity tracking</w:t>
      </w:r>
    </w:p>
    <w:p w14:paraId="2C458876" w14:textId="7455A4B9" w:rsidR="000A6414" w:rsidRDefault="00113644" w:rsidP="002D4AB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Assisted with repairing</w:t>
      </w:r>
      <w:r w:rsidR="000A6414">
        <w:t>, rebooting, patching</w:t>
      </w:r>
      <w:r>
        <w:t xml:space="preserve"> and updating servers, switches</w:t>
      </w:r>
      <w:r w:rsidR="006154D7">
        <w:t xml:space="preserve">, </w:t>
      </w:r>
      <w:r>
        <w:t>cabinets</w:t>
      </w:r>
      <w:r w:rsidR="006154D7">
        <w:t xml:space="preserve"> and power strips</w:t>
      </w:r>
      <w:r w:rsidR="000A6414">
        <w:t xml:space="preserve"> as well as</w:t>
      </w:r>
      <w:r w:rsidR="006154D7">
        <w:t xml:space="preserve"> with dismantling and decommissioning tape libraries and serve</w:t>
      </w:r>
      <w:r w:rsidR="000A6414">
        <w:t>rs</w:t>
      </w:r>
    </w:p>
    <w:p w14:paraId="0B2D5B6C" w14:textId="77777777" w:rsidR="000A6414" w:rsidRDefault="000A6414">
      <w:pPr>
        <w:pStyle w:val="Heading3"/>
        <w:tabs>
          <w:tab w:val="left" w:pos="7151"/>
        </w:tabs>
        <w:spacing w:before="2"/>
        <w:ind w:right="241" w:hanging="1"/>
      </w:pPr>
    </w:p>
    <w:p w14:paraId="5E1E1703" w14:textId="0290E1A6" w:rsidR="00F0220A" w:rsidRDefault="00B03845">
      <w:pPr>
        <w:pStyle w:val="Heading3"/>
        <w:tabs>
          <w:tab w:val="left" w:pos="7151"/>
        </w:tabs>
        <w:spacing w:before="2"/>
        <w:ind w:right="241" w:hanging="1"/>
      </w:pPr>
      <w:r>
        <w:t>Leidos</w:t>
      </w:r>
      <w:r w:rsidR="00BB63A3">
        <w:t xml:space="preserve"> Inc</w:t>
      </w:r>
    </w:p>
    <w:p w14:paraId="4365AB00" w14:textId="1D87F78D" w:rsidR="00B03845" w:rsidRDefault="00B03845">
      <w:pPr>
        <w:pStyle w:val="Heading3"/>
        <w:tabs>
          <w:tab w:val="left" w:pos="7151"/>
        </w:tabs>
        <w:spacing w:before="2"/>
        <w:ind w:right="241" w:hanging="1"/>
      </w:pPr>
      <w:r>
        <w:t>Electronic Library Assistant</w:t>
      </w:r>
      <w:r w:rsidR="00BB63A3">
        <w:t xml:space="preserve">                                                              </w:t>
      </w:r>
      <w:r w:rsidR="00E837A6">
        <w:t>December</w:t>
      </w:r>
      <w:r w:rsidR="00BB63A3">
        <w:t xml:space="preserve"> 2019 </w:t>
      </w:r>
      <w:r w:rsidR="00C730A3">
        <w:t>–</w:t>
      </w:r>
      <w:r w:rsidR="00993558">
        <w:t>Novembe</w:t>
      </w:r>
      <w:r w:rsidR="00C730A3">
        <w:t>r 2021</w:t>
      </w:r>
    </w:p>
    <w:p w14:paraId="2E5E01D5" w14:textId="77777777" w:rsidR="001E37BA" w:rsidRDefault="001E37BA" w:rsidP="001E37BA">
      <w:pPr>
        <w:tabs>
          <w:tab w:val="left" w:pos="840"/>
          <w:tab w:val="left" w:pos="841"/>
        </w:tabs>
        <w:ind w:right="479"/>
      </w:pPr>
    </w:p>
    <w:p w14:paraId="67791242" w14:textId="77777777" w:rsidR="00992695" w:rsidRDefault="00992695" w:rsidP="0099269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right="479"/>
      </w:pPr>
      <w:r>
        <w:t>Support AITC using peripheral devices including but not limited to tape drives and automated</w:t>
      </w:r>
      <w:r>
        <w:rPr>
          <w:spacing w:val="-53"/>
        </w:rPr>
        <w:t xml:space="preserve"> </w:t>
      </w:r>
      <w:r>
        <w:t>cartridges</w:t>
      </w:r>
      <w:r>
        <w:rPr>
          <w:spacing w:val="2"/>
        </w:rPr>
        <w:t xml:space="preserve"> </w:t>
      </w:r>
      <w:r>
        <w:t>systems</w:t>
      </w:r>
    </w:p>
    <w:p w14:paraId="2ABE4B90" w14:textId="77777777" w:rsidR="00992695" w:rsidRDefault="00992695" w:rsidP="0099269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"/>
      </w:pPr>
      <w:r>
        <w:t>Monitor</w:t>
      </w:r>
      <w:r>
        <w:rPr>
          <w:spacing w:val="-4"/>
        </w:rPr>
        <w:t xml:space="preserve"> </w:t>
      </w:r>
      <w:r>
        <w:t>tape system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requests</w:t>
      </w:r>
    </w:p>
    <w:p w14:paraId="6165A821" w14:textId="77777777" w:rsidR="00992695" w:rsidRDefault="00992695" w:rsidP="0099269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Maintain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troubleshoot</w:t>
      </w:r>
      <w:r>
        <w:rPr>
          <w:spacing w:val="-2"/>
        </w:rPr>
        <w:t xml:space="preserve"> </w:t>
      </w:r>
      <w:r>
        <w:t>equipment</w:t>
      </w:r>
    </w:p>
    <w:p w14:paraId="13EFEB82" w14:textId="77777777" w:rsidR="00992695" w:rsidRDefault="00992695" w:rsidP="0099269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Resolve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 hardware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forward request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repair</w:t>
      </w:r>
    </w:p>
    <w:p w14:paraId="762A94D1" w14:textId="4BD5D2DF" w:rsidR="00992695" w:rsidRDefault="00992695" w:rsidP="0099269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4"/>
        <w:ind w:left="839" w:hanging="361"/>
      </w:pPr>
      <w:r>
        <w:t>Ensure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1"/>
        </w:rPr>
        <w:t xml:space="preserve"> </w:t>
      </w:r>
      <w:r w:rsidR="00454E95">
        <w:t>number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scratches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</w:p>
    <w:p w14:paraId="5A9C17C6" w14:textId="77777777" w:rsidR="00992695" w:rsidRDefault="00992695" w:rsidP="0099269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Inventorying,</w:t>
      </w:r>
      <w:r>
        <w:rPr>
          <w:spacing w:val="3"/>
        </w:rPr>
        <w:t xml:space="preserve"> </w:t>
      </w:r>
      <w:r>
        <w:t>degaussing and</w:t>
      </w:r>
      <w:r>
        <w:rPr>
          <w:spacing w:val="-5"/>
        </w:rPr>
        <w:t xml:space="preserve"> </w:t>
      </w:r>
      <w:r>
        <w:t>destruction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obsolete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media</w:t>
      </w:r>
    </w:p>
    <w:p w14:paraId="3148FEE4" w14:textId="77777777" w:rsidR="00992695" w:rsidRDefault="00992695" w:rsidP="0099269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Management of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inventory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dispersal</w:t>
      </w:r>
    </w:p>
    <w:p w14:paraId="58674340" w14:textId="77777777" w:rsidR="00992695" w:rsidRDefault="001E37BA" w:rsidP="0099269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lastRenderedPageBreak/>
        <w:t>Inventory packing and shipping of backup storage media to multiple VA SAFESITE storage facilities</w:t>
      </w:r>
    </w:p>
    <w:p w14:paraId="0C8BC09A" w14:textId="3AD69DB1" w:rsidR="00992695" w:rsidRDefault="00992695" w:rsidP="0099269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Consistently</w:t>
      </w:r>
      <w:r>
        <w:rPr>
          <w:spacing w:val="-1"/>
        </w:rPr>
        <w:t xml:space="preserve"> </w:t>
      </w:r>
      <w:r>
        <w:t>use</w:t>
      </w:r>
      <w:r>
        <w:rPr>
          <w:spacing w:val="2"/>
        </w:rPr>
        <w:t xml:space="preserve"> Veritas </w:t>
      </w:r>
      <w:r>
        <w:t>NETBACKUP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backup</w:t>
      </w:r>
      <w:r>
        <w:rPr>
          <w:spacing w:val="-1"/>
        </w:rPr>
        <w:t xml:space="preserve"> </w:t>
      </w:r>
      <w:r>
        <w:t>jobs</w:t>
      </w:r>
    </w:p>
    <w:p w14:paraId="686878F5" w14:textId="77777777" w:rsidR="00B03845" w:rsidRDefault="00B03845">
      <w:pPr>
        <w:pStyle w:val="Heading3"/>
        <w:tabs>
          <w:tab w:val="left" w:pos="7151"/>
        </w:tabs>
        <w:spacing w:before="2"/>
        <w:ind w:right="241" w:hanging="1"/>
      </w:pPr>
    </w:p>
    <w:p w14:paraId="0AF544DF" w14:textId="04492F1C" w:rsidR="00F0220A" w:rsidRDefault="00F0220A">
      <w:pPr>
        <w:pStyle w:val="Heading3"/>
        <w:tabs>
          <w:tab w:val="left" w:pos="7151"/>
        </w:tabs>
        <w:spacing w:before="2"/>
        <w:ind w:right="241" w:hanging="1"/>
      </w:pPr>
      <w:r>
        <w:t>ManTech International</w:t>
      </w:r>
      <w:r w:rsidR="00454E95">
        <w:t xml:space="preserve">                                                                              </w:t>
      </w:r>
      <w:r w:rsidR="002A60C0">
        <w:t>May</w:t>
      </w:r>
      <w:r w:rsidR="00454E95">
        <w:t xml:space="preserve"> 2019 - November 2019</w:t>
      </w:r>
    </w:p>
    <w:p w14:paraId="7E5FC7C5" w14:textId="77777777" w:rsidR="00F0220A" w:rsidRDefault="00F0220A">
      <w:pPr>
        <w:pStyle w:val="Heading3"/>
        <w:tabs>
          <w:tab w:val="left" w:pos="7151"/>
        </w:tabs>
        <w:spacing w:before="2"/>
        <w:ind w:right="241" w:hanging="1"/>
      </w:pPr>
      <w:r>
        <w:t>Electronic Library Assistant</w:t>
      </w:r>
    </w:p>
    <w:p w14:paraId="3B7FC994" w14:textId="77777777" w:rsidR="00F0220A" w:rsidRDefault="00F0220A">
      <w:pPr>
        <w:pStyle w:val="Heading3"/>
        <w:tabs>
          <w:tab w:val="left" w:pos="7151"/>
        </w:tabs>
        <w:spacing w:before="2"/>
        <w:ind w:right="241" w:hanging="1"/>
      </w:pPr>
    </w:p>
    <w:p w14:paraId="3064F3BB" w14:textId="77777777" w:rsidR="00F0220A" w:rsidRDefault="00F0220A" w:rsidP="00F0220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right="479"/>
      </w:pPr>
      <w:r>
        <w:t>Support AITC using peripheral devices including but not limited to tape drives and automated</w:t>
      </w:r>
      <w:r>
        <w:rPr>
          <w:spacing w:val="-53"/>
        </w:rPr>
        <w:t xml:space="preserve"> </w:t>
      </w:r>
      <w:r>
        <w:t>cartridges</w:t>
      </w:r>
      <w:r>
        <w:rPr>
          <w:spacing w:val="2"/>
        </w:rPr>
        <w:t xml:space="preserve"> </w:t>
      </w:r>
      <w:r>
        <w:t>systems</w:t>
      </w:r>
    </w:p>
    <w:p w14:paraId="2BE712EB" w14:textId="77777777" w:rsidR="00F0220A" w:rsidRDefault="00F0220A" w:rsidP="00F022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"/>
      </w:pPr>
      <w:r>
        <w:t>Monitor</w:t>
      </w:r>
      <w:r>
        <w:rPr>
          <w:spacing w:val="-4"/>
        </w:rPr>
        <w:t xml:space="preserve"> </w:t>
      </w:r>
      <w:r>
        <w:t>tape system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requests</w:t>
      </w:r>
    </w:p>
    <w:p w14:paraId="5ACD8DDF" w14:textId="77777777" w:rsidR="00F0220A" w:rsidRDefault="00F0220A" w:rsidP="00F022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Maintain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troubleshoot</w:t>
      </w:r>
      <w:r>
        <w:rPr>
          <w:spacing w:val="-2"/>
        </w:rPr>
        <w:t xml:space="preserve"> </w:t>
      </w:r>
      <w:r>
        <w:t>equipment</w:t>
      </w:r>
    </w:p>
    <w:p w14:paraId="1AC88F50" w14:textId="77777777" w:rsidR="00F0220A" w:rsidRDefault="00F0220A" w:rsidP="00F022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Resolve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 hardware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forward request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repair</w:t>
      </w:r>
    </w:p>
    <w:p w14:paraId="1B2EA7BD" w14:textId="6FB7DF14" w:rsidR="00F0220A" w:rsidRDefault="00F0220A" w:rsidP="00F022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4"/>
        <w:ind w:left="839" w:hanging="361"/>
      </w:pPr>
      <w:r>
        <w:t>Ensure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1"/>
        </w:rPr>
        <w:t xml:space="preserve"> </w:t>
      </w:r>
      <w:r w:rsidR="00454E95">
        <w:t>number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scratches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</w:p>
    <w:p w14:paraId="67E5AF8F" w14:textId="77777777" w:rsidR="00F0220A" w:rsidRDefault="00F0220A" w:rsidP="00F022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Inventorying,</w:t>
      </w:r>
      <w:r>
        <w:rPr>
          <w:spacing w:val="3"/>
        </w:rPr>
        <w:t xml:space="preserve"> </w:t>
      </w:r>
      <w:r>
        <w:t>degaussing and</w:t>
      </w:r>
      <w:r>
        <w:rPr>
          <w:spacing w:val="-5"/>
        </w:rPr>
        <w:t xml:space="preserve"> </w:t>
      </w:r>
      <w:r>
        <w:t>destruction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obsolete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media</w:t>
      </w:r>
    </w:p>
    <w:p w14:paraId="718D001A" w14:textId="77777777" w:rsidR="00F0220A" w:rsidRDefault="00F0220A" w:rsidP="00F022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Management of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inventory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dispersal</w:t>
      </w:r>
    </w:p>
    <w:p w14:paraId="4949C8A6" w14:textId="77777777" w:rsidR="00F0220A" w:rsidRDefault="00F0220A" w:rsidP="00F022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Quarterly inventory,</w:t>
      </w:r>
      <w:r>
        <w:rPr>
          <w:spacing w:val="-1"/>
        </w:rPr>
        <w:t xml:space="preserve"> </w:t>
      </w:r>
      <w:r>
        <w:t>packing</w:t>
      </w:r>
      <w:r>
        <w:rPr>
          <w:spacing w:val="1"/>
        </w:rPr>
        <w:t xml:space="preserve"> </w:t>
      </w:r>
      <w:r>
        <w:t>and shipping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litigation</w:t>
      </w:r>
      <w:r>
        <w:rPr>
          <w:spacing w:val="-4"/>
        </w:rPr>
        <w:t xml:space="preserve"> </w:t>
      </w:r>
      <w:r>
        <w:t>tapes</w:t>
      </w:r>
    </w:p>
    <w:p w14:paraId="2EA37507" w14:textId="77777777" w:rsidR="00F0220A" w:rsidRDefault="00F0220A" w:rsidP="00F022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Consistently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SYMANTEC</w:t>
      </w:r>
      <w:r>
        <w:rPr>
          <w:spacing w:val="2"/>
        </w:rPr>
        <w:t xml:space="preserve"> </w:t>
      </w:r>
      <w:r w:rsidR="00E620D5">
        <w:rPr>
          <w:spacing w:val="2"/>
        </w:rPr>
        <w:t xml:space="preserve">Veritas </w:t>
      </w:r>
      <w:r>
        <w:t>NETBACKUP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backup</w:t>
      </w:r>
      <w:r>
        <w:rPr>
          <w:spacing w:val="-1"/>
        </w:rPr>
        <w:t xml:space="preserve"> </w:t>
      </w:r>
      <w:r>
        <w:t>jobs</w:t>
      </w:r>
    </w:p>
    <w:p w14:paraId="4FCD5686" w14:textId="77777777" w:rsidR="00F0220A" w:rsidRDefault="00F0220A">
      <w:pPr>
        <w:pStyle w:val="Heading3"/>
        <w:tabs>
          <w:tab w:val="left" w:pos="7151"/>
        </w:tabs>
        <w:spacing w:before="2"/>
        <w:ind w:right="241" w:hanging="1"/>
      </w:pPr>
    </w:p>
    <w:p w14:paraId="137D2960" w14:textId="77777777" w:rsidR="00F0220A" w:rsidRDefault="00F0220A">
      <w:pPr>
        <w:pStyle w:val="Heading3"/>
        <w:tabs>
          <w:tab w:val="left" w:pos="7151"/>
        </w:tabs>
        <w:spacing w:before="2"/>
        <w:ind w:right="241" w:hanging="1"/>
      </w:pPr>
    </w:p>
    <w:p w14:paraId="0CD40151" w14:textId="77777777" w:rsidR="00454E95" w:rsidRDefault="000460EE">
      <w:pPr>
        <w:pStyle w:val="Heading3"/>
        <w:tabs>
          <w:tab w:val="left" w:pos="7151"/>
        </w:tabs>
        <w:spacing w:before="2"/>
        <w:ind w:right="241" w:hanging="1"/>
      </w:pPr>
      <w:r>
        <w:t>Kforce Government</w:t>
      </w:r>
      <w:r>
        <w:rPr>
          <w:spacing w:val="-4"/>
        </w:rPr>
        <w:t xml:space="preserve"> </w:t>
      </w:r>
      <w:r>
        <w:t>Solutions, Inc. (KGS)</w:t>
      </w:r>
    </w:p>
    <w:p w14:paraId="43A9016C" w14:textId="6062D160" w:rsidR="008F046F" w:rsidRDefault="000460EE">
      <w:pPr>
        <w:pStyle w:val="Heading3"/>
        <w:tabs>
          <w:tab w:val="left" w:pos="7151"/>
        </w:tabs>
        <w:spacing w:before="2"/>
        <w:ind w:right="241" w:hanging="1"/>
      </w:pPr>
      <w:r>
        <w:rPr>
          <w:spacing w:val="-53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Library</w:t>
      </w:r>
      <w:r>
        <w:rPr>
          <w:spacing w:val="2"/>
        </w:rPr>
        <w:t xml:space="preserve"> </w:t>
      </w:r>
      <w:r>
        <w:t>Assistant</w:t>
      </w:r>
      <w:r w:rsidR="00E837A6">
        <w:t xml:space="preserve">                                                                   January 2009 – </w:t>
      </w:r>
      <w:r w:rsidR="002A60C0">
        <w:t>April</w:t>
      </w:r>
      <w:r w:rsidR="00E837A6">
        <w:t xml:space="preserve"> 2019</w:t>
      </w:r>
    </w:p>
    <w:p w14:paraId="45A852E4" w14:textId="77777777" w:rsidR="008F046F" w:rsidRDefault="008F046F">
      <w:pPr>
        <w:pStyle w:val="BodyText"/>
        <w:spacing w:before="1"/>
        <w:ind w:left="0"/>
        <w:rPr>
          <w:b/>
          <w:sz w:val="23"/>
        </w:rPr>
      </w:pPr>
    </w:p>
    <w:p w14:paraId="6580D9AE" w14:textId="77777777" w:rsidR="008F046F" w:rsidRDefault="000460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right="479"/>
      </w:pPr>
      <w:r>
        <w:t>Support AITC using peripheral devices including but not limited to tape drives and automated</w:t>
      </w:r>
      <w:r>
        <w:rPr>
          <w:spacing w:val="-53"/>
        </w:rPr>
        <w:t xml:space="preserve"> </w:t>
      </w:r>
      <w:r>
        <w:t>cartridges</w:t>
      </w:r>
      <w:r>
        <w:rPr>
          <w:spacing w:val="2"/>
        </w:rPr>
        <w:t xml:space="preserve"> </w:t>
      </w:r>
      <w:r>
        <w:t>systems</w:t>
      </w:r>
    </w:p>
    <w:p w14:paraId="1B2BD4C9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"/>
      </w:pPr>
      <w:r>
        <w:t>Monitor</w:t>
      </w:r>
      <w:r>
        <w:rPr>
          <w:spacing w:val="-4"/>
        </w:rPr>
        <w:t xml:space="preserve"> </w:t>
      </w:r>
      <w:r>
        <w:t>tape system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requests</w:t>
      </w:r>
    </w:p>
    <w:p w14:paraId="7B8EDE0F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Maintain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troubleshoot</w:t>
      </w:r>
      <w:r>
        <w:rPr>
          <w:spacing w:val="-2"/>
        </w:rPr>
        <w:t xml:space="preserve"> </w:t>
      </w:r>
      <w:r>
        <w:t>equipment</w:t>
      </w:r>
    </w:p>
    <w:p w14:paraId="32E9EABF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Resolve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 hardware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forward request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repair</w:t>
      </w:r>
    </w:p>
    <w:p w14:paraId="52DF809F" w14:textId="061CFD2B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4"/>
        <w:ind w:left="839" w:hanging="361"/>
      </w:pPr>
      <w:r>
        <w:t>Ensure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1"/>
        </w:rPr>
        <w:t xml:space="preserve"> </w:t>
      </w:r>
      <w:r w:rsidR="00454E95">
        <w:t>number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scratches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</w:p>
    <w:p w14:paraId="6356286E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Inventorying,</w:t>
      </w:r>
      <w:r>
        <w:rPr>
          <w:spacing w:val="3"/>
        </w:rPr>
        <w:t xml:space="preserve"> </w:t>
      </w:r>
      <w:r>
        <w:t>degaussing and</w:t>
      </w:r>
      <w:r>
        <w:rPr>
          <w:spacing w:val="-5"/>
        </w:rPr>
        <w:t xml:space="preserve"> </w:t>
      </w:r>
      <w:r>
        <w:t>destruction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obsolete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media</w:t>
      </w:r>
    </w:p>
    <w:p w14:paraId="7B59E78A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Management of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inventory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dispersal</w:t>
      </w:r>
    </w:p>
    <w:p w14:paraId="43148255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Quarterly inventory,</w:t>
      </w:r>
      <w:r>
        <w:rPr>
          <w:spacing w:val="-1"/>
        </w:rPr>
        <w:t xml:space="preserve"> </w:t>
      </w:r>
      <w:r>
        <w:t>packing</w:t>
      </w:r>
      <w:r>
        <w:rPr>
          <w:spacing w:val="1"/>
        </w:rPr>
        <w:t xml:space="preserve"> </w:t>
      </w:r>
      <w:r>
        <w:t>and shipping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litigation</w:t>
      </w:r>
      <w:r>
        <w:rPr>
          <w:spacing w:val="-4"/>
        </w:rPr>
        <w:t xml:space="preserve"> </w:t>
      </w:r>
      <w:r>
        <w:t>tapes</w:t>
      </w:r>
    </w:p>
    <w:p w14:paraId="04D8D19F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Consistently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SYMANTEC</w:t>
      </w:r>
      <w:r>
        <w:rPr>
          <w:spacing w:val="2"/>
        </w:rPr>
        <w:t xml:space="preserve"> </w:t>
      </w:r>
      <w:r>
        <w:t>NETBACKUP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backup</w:t>
      </w:r>
      <w:r>
        <w:rPr>
          <w:spacing w:val="-1"/>
        </w:rPr>
        <w:t xml:space="preserve"> </w:t>
      </w:r>
      <w:r>
        <w:t>jobs</w:t>
      </w:r>
    </w:p>
    <w:p w14:paraId="0CEE72F8" w14:textId="77777777" w:rsidR="008F046F" w:rsidRDefault="008F046F">
      <w:pPr>
        <w:pStyle w:val="BodyText"/>
        <w:spacing w:before="9"/>
        <w:ind w:left="0"/>
        <w:rPr>
          <w:sz w:val="21"/>
        </w:rPr>
      </w:pPr>
    </w:p>
    <w:p w14:paraId="32BD3C08" w14:textId="1EC43F46" w:rsidR="008F046F" w:rsidRDefault="000460EE" w:rsidP="00E837A6">
      <w:pPr>
        <w:pStyle w:val="Heading3"/>
        <w:tabs>
          <w:tab w:val="left" w:pos="5985"/>
          <w:tab w:val="left" w:pos="7045"/>
        </w:tabs>
        <w:ind w:left="119"/>
      </w:pPr>
      <w:r>
        <w:t>dNovus</w:t>
      </w:r>
      <w:r>
        <w:rPr>
          <w:spacing w:val="-2"/>
        </w:rPr>
        <w:t xml:space="preserve"> </w:t>
      </w:r>
      <w:r>
        <w:t>RDI</w:t>
      </w:r>
      <w:r>
        <w:tab/>
      </w:r>
      <w:r w:rsidR="00E837A6">
        <w:t xml:space="preserve">         </w:t>
      </w:r>
      <w:r>
        <w:t>July</w:t>
      </w:r>
      <w:r>
        <w:rPr>
          <w:spacing w:val="2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2009</w:t>
      </w:r>
    </w:p>
    <w:p w14:paraId="20B4D1A1" w14:textId="77777777" w:rsidR="008F046F" w:rsidRDefault="000460EE">
      <w:pPr>
        <w:spacing w:before="2"/>
        <w:ind w:left="119"/>
        <w:rPr>
          <w:b/>
        </w:rPr>
      </w:pPr>
      <w:r>
        <w:rPr>
          <w:b/>
        </w:rPr>
        <w:t>Peripheral</w:t>
      </w:r>
      <w:r>
        <w:rPr>
          <w:b/>
          <w:spacing w:val="2"/>
        </w:rPr>
        <w:t xml:space="preserve"> </w:t>
      </w:r>
      <w:r>
        <w:rPr>
          <w:b/>
        </w:rPr>
        <w:t>Equipment</w:t>
      </w:r>
      <w:r>
        <w:rPr>
          <w:b/>
          <w:spacing w:val="-4"/>
        </w:rPr>
        <w:t xml:space="preserve"> </w:t>
      </w:r>
      <w:r>
        <w:rPr>
          <w:b/>
        </w:rPr>
        <w:t>Operator</w:t>
      </w:r>
    </w:p>
    <w:p w14:paraId="53DAD558" w14:textId="77777777" w:rsidR="008F046F" w:rsidRDefault="008F046F">
      <w:pPr>
        <w:pStyle w:val="BodyText"/>
        <w:spacing w:before="6"/>
        <w:ind w:left="0"/>
        <w:rPr>
          <w:b/>
          <w:sz w:val="23"/>
        </w:rPr>
      </w:pPr>
    </w:p>
    <w:p w14:paraId="0D37723B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37" w:lineRule="auto"/>
        <w:ind w:left="839" w:right="795"/>
      </w:pPr>
      <w:r>
        <w:t>Support AITC using peripheral devices including but not limited to tape drives, automated</w:t>
      </w:r>
      <w:r>
        <w:rPr>
          <w:spacing w:val="-52"/>
        </w:rPr>
        <w:t xml:space="preserve"> </w:t>
      </w:r>
      <w:r>
        <w:t>cartridges</w:t>
      </w:r>
      <w:r>
        <w:rPr>
          <w:spacing w:val="2"/>
        </w:rPr>
        <w:t xml:space="preserve"> </w:t>
      </w:r>
      <w:r>
        <w:t>systems, impact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laser printers</w:t>
      </w:r>
    </w:p>
    <w:p w14:paraId="2325EC12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Monitor</w:t>
      </w:r>
      <w:r>
        <w:rPr>
          <w:spacing w:val="-4"/>
        </w:rPr>
        <w:t xml:space="preserve"> </w:t>
      </w:r>
      <w:r>
        <w:t>tape system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requests</w:t>
      </w:r>
    </w:p>
    <w:p w14:paraId="00DE2F95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Maintain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troubleshoot</w:t>
      </w:r>
      <w:r>
        <w:rPr>
          <w:spacing w:val="-1"/>
        </w:rPr>
        <w:t xml:space="preserve"> </w:t>
      </w:r>
      <w:r>
        <w:t>equipment</w:t>
      </w:r>
    </w:p>
    <w:p w14:paraId="66D40DB7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4"/>
        <w:ind w:left="839" w:hanging="361"/>
      </w:pPr>
      <w:r>
        <w:t>Degaussing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destruction</w:t>
      </w:r>
      <w:r>
        <w:rPr>
          <w:spacing w:val="-4"/>
        </w:rPr>
        <w:t xml:space="preserve"> </w:t>
      </w:r>
      <w:r>
        <w:t>of obsolete</w:t>
      </w:r>
      <w:r>
        <w:rPr>
          <w:spacing w:val="-1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media.</w:t>
      </w:r>
    </w:p>
    <w:p w14:paraId="701F1439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Resolve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 hardware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forward request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repair</w:t>
      </w:r>
    </w:p>
    <w:p w14:paraId="7357C5D7" w14:textId="25374508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maximum</w:t>
      </w:r>
      <w:r>
        <w:rPr>
          <w:spacing w:val="-3"/>
        </w:rPr>
        <w:t xml:space="preserve"> </w:t>
      </w:r>
      <w:r w:rsidR="00454E95">
        <w:t>number</w:t>
      </w:r>
      <w:r>
        <w:rPr>
          <w:spacing w:val="-3"/>
        </w:rPr>
        <w:t xml:space="preserve"> </w:t>
      </w:r>
      <w:r>
        <w:t>of scratches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</w:p>
    <w:p w14:paraId="094DC21E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294"/>
      </w:pPr>
      <w:r>
        <w:t>Used Xerox and IBM printers to print various job reports, W-2s, Earning and Leave Statements,</w:t>
      </w:r>
      <w:r>
        <w:rPr>
          <w:spacing w:val="-52"/>
        </w:rPr>
        <w:t xml:space="preserve"> </w:t>
      </w:r>
      <w:r>
        <w:t>patient</w:t>
      </w:r>
      <w:r>
        <w:rPr>
          <w:spacing w:val="2"/>
        </w:rPr>
        <w:t xml:space="preserve"> </w:t>
      </w:r>
      <w:r>
        <w:t>treatment</w:t>
      </w:r>
      <w:r>
        <w:rPr>
          <w:spacing w:val="3"/>
        </w:rPr>
        <w:t xml:space="preserve"> </w:t>
      </w:r>
      <w:r>
        <w:t>files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archives</w:t>
      </w:r>
    </w:p>
    <w:p w14:paraId="071CB9DD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"/>
        <w:ind w:left="839" w:hanging="361"/>
      </w:pPr>
      <w:r>
        <w:t>Maintained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steady</w:t>
      </w:r>
      <w:r>
        <w:rPr>
          <w:spacing w:val="-4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of printing</w:t>
      </w:r>
      <w:r>
        <w:rPr>
          <w:spacing w:val="-3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resources</w:t>
      </w:r>
    </w:p>
    <w:p w14:paraId="74131944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</w:pPr>
      <w:r>
        <w:t>Assisted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PEOs</w:t>
      </w:r>
    </w:p>
    <w:p w14:paraId="1BBD3892" w14:textId="77777777" w:rsidR="008F046F" w:rsidRDefault="008F046F">
      <w:pPr>
        <w:sectPr w:rsidR="008F046F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14:paraId="452FFE0C" w14:textId="77777777" w:rsidR="008F046F" w:rsidRDefault="000460EE">
      <w:pPr>
        <w:tabs>
          <w:tab w:val="left" w:pos="6791"/>
        </w:tabs>
        <w:spacing w:before="81" w:line="252" w:lineRule="exact"/>
        <w:ind w:left="120"/>
        <w:rPr>
          <w:b/>
        </w:rPr>
      </w:pPr>
      <w:r>
        <w:rPr>
          <w:b/>
        </w:rPr>
        <w:lastRenderedPageBreak/>
        <w:t>Spherion/Dell</w:t>
      </w:r>
      <w:r>
        <w:rPr>
          <w:b/>
        </w:rPr>
        <w:tab/>
        <w:t>September</w:t>
      </w:r>
      <w:r>
        <w:rPr>
          <w:b/>
          <w:spacing w:val="-1"/>
        </w:rPr>
        <w:t xml:space="preserve"> </w:t>
      </w:r>
      <w:r>
        <w:rPr>
          <w:b/>
        </w:rPr>
        <w:t>2003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</w:rPr>
        <w:t>2004</w:t>
      </w:r>
    </w:p>
    <w:p w14:paraId="5D31F75C" w14:textId="17B7F169" w:rsidR="008F046F" w:rsidRDefault="000460EE">
      <w:pPr>
        <w:pStyle w:val="Heading1"/>
        <w:spacing w:line="275" w:lineRule="exact"/>
      </w:pPr>
      <w:r>
        <w:t>Teardown Specialists/S.I.</w:t>
      </w:r>
      <w:r>
        <w:rPr>
          <w:spacing w:val="-2"/>
        </w:rPr>
        <w:t xml:space="preserve"> </w:t>
      </w:r>
      <w:r>
        <w:t>Prep/Builder</w:t>
      </w:r>
      <w:r>
        <w:rPr>
          <w:spacing w:val="-2"/>
        </w:rPr>
        <w:t xml:space="preserve"> </w:t>
      </w:r>
      <w:r w:rsidR="0093152D">
        <w:t>of</w:t>
      </w:r>
      <w:r>
        <w:rPr>
          <w:spacing w:val="-3"/>
        </w:rPr>
        <w:t xml:space="preserve"> </w:t>
      </w:r>
      <w:r>
        <w:t>Dell</w:t>
      </w:r>
      <w:r>
        <w:rPr>
          <w:spacing w:val="-5"/>
        </w:rPr>
        <w:t xml:space="preserve"> </w:t>
      </w:r>
      <w:r>
        <w:t>PC</w:t>
      </w:r>
      <w:r>
        <w:rPr>
          <w:spacing w:val="-1"/>
        </w:rPr>
        <w:t xml:space="preserve"> </w:t>
      </w:r>
      <w:r>
        <w:t>Systems</w:t>
      </w:r>
    </w:p>
    <w:p w14:paraId="60EB7EEE" w14:textId="77777777" w:rsidR="008F046F" w:rsidRDefault="008F046F">
      <w:pPr>
        <w:pStyle w:val="BodyText"/>
        <w:spacing w:before="9"/>
        <w:ind w:left="0"/>
        <w:rPr>
          <w:b/>
          <w:sz w:val="26"/>
        </w:rPr>
      </w:pPr>
    </w:p>
    <w:p w14:paraId="457149A0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</w:pPr>
      <w:r>
        <w:t>Used</w:t>
      </w:r>
      <w:r>
        <w:rPr>
          <w:spacing w:val="1"/>
        </w:rPr>
        <w:t xml:space="preserve"> </w:t>
      </w:r>
      <w:r>
        <w:t>Glovia,</w:t>
      </w:r>
      <w:r>
        <w:rPr>
          <w:spacing w:val="-1"/>
        </w:rPr>
        <w:t xml:space="preserve"> </w:t>
      </w:r>
      <w:r>
        <w:t>WTCS,</w:t>
      </w:r>
      <w:r>
        <w:rPr>
          <w:spacing w:val="-1"/>
        </w:rPr>
        <w:t xml:space="preserve"> </w:t>
      </w:r>
      <w:r>
        <w:t>DPS</w:t>
      </w:r>
    </w:p>
    <w:p w14:paraId="26225ECF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7" w:line="237" w:lineRule="auto"/>
        <w:ind w:right="865"/>
      </w:pPr>
      <w:r>
        <w:t>Complex</w:t>
      </w:r>
      <w:r>
        <w:rPr>
          <w:spacing w:val="-6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motherboards,</w:t>
      </w:r>
      <w:r>
        <w:rPr>
          <w:spacing w:val="3"/>
        </w:rPr>
        <w:t xml:space="preserve"> </w:t>
      </w:r>
      <w:r>
        <w:t>internal and</w:t>
      </w:r>
      <w:r>
        <w:rPr>
          <w:spacing w:val="-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hardware,</w:t>
      </w:r>
      <w:r>
        <w:rPr>
          <w:spacing w:val="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computers</w:t>
      </w:r>
      <w:r>
        <w:rPr>
          <w:spacing w:val="-5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customer’s</w:t>
      </w:r>
      <w:r>
        <w:rPr>
          <w:spacing w:val="2"/>
        </w:rPr>
        <w:t xml:space="preserve"> </w:t>
      </w:r>
      <w:r>
        <w:t>specifications</w:t>
      </w:r>
    </w:p>
    <w:p w14:paraId="0F9C0351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4"/>
        <w:ind w:right="286"/>
      </w:pPr>
      <w:r>
        <w:t>Responsible for cleaning computer system processors and building personal computers ensuring</w:t>
      </w:r>
      <w:r>
        <w:rPr>
          <w:spacing w:val="-52"/>
        </w:rPr>
        <w:t xml:space="preserve"> </w:t>
      </w:r>
      <w:r>
        <w:t>optimum</w:t>
      </w:r>
      <w:r>
        <w:rPr>
          <w:spacing w:val="3"/>
        </w:rPr>
        <w:t xml:space="preserve"> </w:t>
      </w:r>
      <w:r>
        <w:t>operation</w:t>
      </w:r>
    </w:p>
    <w:p w14:paraId="6F380547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7"/>
        <w:ind w:right="524"/>
      </w:pPr>
      <w:r>
        <w:t>Tracked unit Inventory Summary, computer labels including COA, and software saving man-</w:t>
      </w:r>
      <w:r>
        <w:rPr>
          <w:spacing w:val="-5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materials</w:t>
      </w:r>
    </w:p>
    <w:p w14:paraId="532F603D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8" w:line="237" w:lineRule="auto"/>
        <w:ind w:right="478"/>
      </w:pPr>
      <w:r>
        <w:t>Completed special orders, sent damaged parts and chassis to MRB, also tearing down systems</w:t>
      </w:r>
      <w:r>
        <w:rPr>
          <w:spacing w:val="-53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 USB</w:t>
      </w:r>
      <w:r>
        <w:rPr>
          <w:spacing w:val="-1"/>
        </w:rPr>
        <w:t xml:space="preserve"> </w:t>
      </w:r>
      <w:r>
        <w:t>Flash</w:t>
      </w:r>
      <w:r>
        <w:rPr>
          <w:spacing w:val="2"/>
        </w:rPr>
        <w:t xml:space="preserve"> </w:t>
      </w:r>
      <w:r>
        <w:t>device</w:t>
      </w:r>
    </w:p>
    <w:p w14:paraId="5B8BF048" w14:textId="77777777" w:rsidR="008F046F" w:rsidRDefault="008F046F">
      <w:pPr>
        <w:pStyle w:val="BodyText"/>
        <w:spacing w:before="2"/>
        <w:ind w:left="0"/>
      </w:pPr>
    </w:p>
    <w:p w14:paraId="228DD81E" w14:textId="77777777" w:rsidR="008F046F" w:rsidRDefault="000460EE">
      <w:pPr>
        <w:pStyle w:val="Heading3"/>
        <w:tabs>
          <w:tab w:val="left" w:pos="7319"/>
        </w:tabs>
        <w:ind w:right="189"/>
      </w:pPr>
      <w:r>
        <w:t>UT</w:t>
      </w:r>
      <w:r>
        <w:rPr>
          <w:spacing w:val="2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Center</w:t>
      </w:r>
      <w:r>
        <w:tab/>
        <w:t>June</w:t>
      </w:r>
      <w:r>
        <w:rPr>
          <w:spacing w:val="-4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2003</w:t>
      </w:r>
      <w:r>
        <w:rPr>
          <w:spacing w:val="-52"/>
        </w:rPr>
        <w:t xml:space="preserve"> </w:t>
      </w:r>
      <w:r>
        <w:t>Assistant Childcare Specialist</w:t>
      </w:r>
    </w:p>
    <w:p w14:paraId="36A8C832" w14:textId="77777777" w:rsidR="008F046F" w:rsidRDefault="008F046F">
      <w:pPr>
        <w:pStyle w:val="BodyText"/>
        <w:spacing w:before="2"/>
        <w:ind w:left="0"/>
        <w:rPr>
          <w:b/>
          <w:sz w:val="23"/>
        </w:rPr>
      </w:pPr>
    </w:p>
    <w:p w14:paraId="04150314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</w:pPr>
      <w:r>
        <w:t>Collaborated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Lead Teacher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functions</w:t>
      </w:r>
    </w:p>
    <w:p w14:paraId="3523D2BC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Communicated information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 staff</w:t>
      </w:r>
    </w:p>
    <w:p w14:paraId="3A58402D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4"/>
      </w:pPr>
      <w:r>
        <w:t>Supervised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play,</w:t>
      </w:r>
      <w:r>
        <w:rPr>
          <w:spacing w:val="2"/>
        </w:rPr>
        <w:t xml:space="preserve"> </w:t>
      </w:r>
      <w:r>
        <w:t>naps,</w:t>
      </w:r>
      <w:r>
        <w:rPr>
          <w:spacing w:val="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mealtimes</w:t>
      </w:r>
    </w:p>
    <w:p w14:paraId="66A2DBEE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Assisted and</w:t>
      </w:r>
      <w:r>
        <w:rPr>
          <w:spacing w:val="-4"/>
        </w:rPr>
        <w:t xml:space="preserve"> </w:t>
      </w:r>
      <w:r>
        <w:t>collaborated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Director</w:t>
      </w:r>
    </w:p>
    <w:p w14:paraId="10DC34A5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Assumed</w:t>
      </w:r>
      <w:r>
        <w:rPr>
          <w:spacing w:val="-1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Lead Teacher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request of</w:t>
      </w:r>
      <w:r>
        <w:rPr>
          <w:spacing w:val="-2"/>
        </w:rPr>
        <w:t xml:space="preserve"> </w:t>
      </w:r>
      <w:r>
        <w:t>Director</w:t>
      </w:r>
    </w:p>
    <w:p w14:paraId="6ADC6918" w14:textId="77777777" w:rsidR="008F046F" w:rsidRDefault="000460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Provided</w:t>
      </w:r>
      <w:r>
        <w:rPr>
          <w:spacing w:val="-1"/>
        </w:rPr>
        <w:t xml:space="preserve"> </w:t>
      </w:r>
      <w:r>
        <w:t>“handyman”</w:t>
      </w:r>
      <w:r>
        <w:rPr>
          <w:spacing w:val="-2"/>
        </w:rPr>
        <w:t xml:space="preserve"> </w:t>
      </w:r>
      <w:r>
        <w:t>services (moving furniture,</w:t>
      </w:r>
      <w:r>
        <w:rPr>
          <w:spacing w:val="2"/>
        </w:rPr>
        <w:t xml:space="preserve"> </w:t>
      </w:r>
      <w:r>
        <w:t>boxes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center)</w:t>
      </w:r>
    </w:p>
    <w:p w14:paraId="24B89EAE" w14:textId="77777777" w:rsidR="008F046F" w:rsidRDefault="008F046F">
      <w:pPr>
        <w:pStyle w:val="BodyText"/>
        <w:spacing w:before="0"/>
        <w:ind w:left="0"/>
        <w:rPr>
          <w:sz w:val="26"/>
        </w:rPr>
      </w:pPr>
    </w:p>
    <w:p w14:paraId="59AC2E7C" w14:textId="77777777" w:rsidR="008F046F" w:rsidRDefault="000460EE">
      <w:pPr>
        <w:spacing w:before="206"/>
        <w:ind w:left="120"/>
        <w:rPr>
          <w:b/>
        </w:rPr>
      </w:pPr>
      <w:r>
        <w:rPr>
          <w:b/>
          <w:u w:val="single"/>
        </w:rPr>
        <w:t>TECHNICAL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SKILLS</w:t>
      </w:r>
    </w:p>
    <w:p w14:paraId="3D802A82" w14:textId="77777777" w:rsidR="008F046F" w:rsidRDefault="008F046F">
      <w:pPr>
        <w:pStyle w:val="BodyText"/>
        <w:spacing w:before="2"/>
        <w:ind w:left="0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5918"/>
      </w:tblGrid>
      <w:tr w:rsidR="008F046F" w14:paraId="2BC8D9C6" w14:textId="77777777">
        <w:trPr>
          <w:trHeight w:val="1012"/>
        </w:trPr>
        <w:tc>
          <w:tcPr>
            <w:tcW w:w="3432" w:type="dxa"/>
          </w:tcPr>
          <w:p w14:paraId="78EB806F" w14:textId="77777777" w:rsidR="008F046F" w:rsidRDefault="000460E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Hardware</w:t>
            </w:r>
          </w:p>
        </w:tc>
        <w:tc>
          <w:tcPr>
            <w:tcW w:w="5918" w:type="dxa"/>
          </w:tcPr>
          <w:p w14:paraId="7DAB1FE7" w14:textId="1F2736D2" w:rsidR="008F046F" w:rsidRDefault="000460EE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 xml:space="preserve">IBM </w:t>
            </w:r>
            <w:r w:rsidR="0093152D">
              <w:rPr>
                <w:b/>
              </w:rPr>
              <w:t xml:space="preserve">TS3500 </w:t>
            </w:r>
            <w:r>
              <w:rPr>
                <w:b/>
              </w:rPr>
              <w:t>Tape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Storage </w:t>
            </w:r>
            <w:r w:rsidR="0093152D">
              <w:rPr>
                <w:b/>
              </w:rPr>
              <w:t>Systems STK SL8500</w:t>
            </w:r>
          </w:p>
          <w:p w14:paraId="28F3CB3E" w14:textId="2049AF7B" w:rsidR="008F046F" w:rsidRDefault="000460EE">
            <w:pPr>
              <w:pStyle w:val="TableParagraph"/>
              <w:spacing w:line="254" w:lineRule="exact"/>
              <w:ind w:right="458"/>
              <w:rPr>
                <w:b/>
              </w:rPr>
            </w:pPr>
            <w:r>
              <w:rPr>
                <w:b/>
              </w:rPr>
              <w:t xml:space="preserve">STK </w:t>
            </w:r>
            <w:r w:rsidR="0093152D">
              <w:rPr>
                <w:b/>
              </w:rPr>
              <w:t xml:space="preserve">9310 </w:t>
            </w:r>
            <w:r>
              <w:rPr>
                <w:b/>
              </w:rPr>
              <w:t xml:space="preserve">Tape Storage Systems, STK External </w:t>
            </w:r>
            <w:r w:rsidR="00454E95">
              <w:rPr>
                <w:b/>
              </w:rPr>
              <w:t>Drives, IB</w:t>
            </w:r>
            <w:r w:rsidR="0093152D">
              <w:rPr>
                <w:b/>
              </w:rPr>
              <w:t>M 6622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3"/>
              </w:rPr>
              <w:t xml:space="preserve"> </w:t>
            </w:r>
            <w:r w:rsidR="002D4ABF">
              <w:rPr>
                <w:b/>
              </w:rPr>
              <w:t>printer, Various</w:t>
            </w:r>
            <w:r w:rsidR="002E3EC3">
              <w:rPr>
                <w:b/>
              </w:rPr>
              <w:t xml:space="preserve"> </w:t>
            </w:r>
            <w:r w:rsidR="00454E95">
              <w:rPr>
                <w:b/>
              </w:rPr>
              <w:t>Xerox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laser</w:t>
            </w:r>
            <w:r>
              <w:rPr>
                <w:b/>
                <w:spacing w:val="-4"/>
              </w:rPr>
              <w:t xml:space="preserve"> </w:t>
            </w:r>
            <w:r w:rsidR="00454E95">
              <w:rPr>
                <w:b/>
              </w:rPr>
              <w:t>printers, Moore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folder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sealer</w:t>
            </w:r>
            <w:r>
              <w:rPr>
                <w:b/>
                <w:spacing w:val="-52"/>
              </w:rPr>
              <w:t xml:space="preserve"> </w:t>
            </w:r>
            <w:r w:rsidR="0093152D">
              <w:rPr>
                <w:b/>
                <w:spacing w:val="-52"/>
              </w:rPr>
              <w:t xml:space="preserve">       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roll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feed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systems</w:t>
            </w:r>
            <w:r w:rsidR="00113644">
              <w:rPr>
                <w:b/>
              </w:rPr>
              <w:t>, Dell PC’s, HP Laptops</w:t>
            </w:r>
          </w:p>
        </w:tc>
      </w:tr>
      <w:tr w:rsidR="008F046F" w14:paraId="3E393A76" w14:textId="77777777">
        <w:trPr>
          <w:trHeight w:val="251"/>
        </w:trPr>
        <w:tc>
          <w:tcPr>
            <w:tcW w:w="3432" w:type="dxa"/>
          </w:tcPr>
          <w:p w14:paraId="53574903" w14:textId="77777777" w:rsidR="008F046F" w:rsidRDefault="000460EE">
            <w:pPr>
              <w:pStyle w:val="TableParagraph"/>
              <w:rPr>
                <w:b/>
              </w:rPr>
            </w:pPr>
            <w:r>
              <w:rPr>
                <w:b/>
              </w:rPr>
              <w:t>Operating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Systems</w:t>
            </w:r>
          </w:p>
        </w:tc>
        <w:tc>
          <w:tcPr>
            <w:tcW w:w="5918" w:type="dxa"/>
          </w:tcPr>
          <w:p w14:paraId="5698C7E3" w14:textId="2625365E" w:rsidR="008F046F" w:rsidRDefault="000460EE">
            <w:pPr>
              <w:pStyle w:val="TableParagraph"/>
              <w:rPr>
                <w:b/>
              </w:rPr>
            </w:pPr>
            <w:r>
              <w:rPr>
                <w:b/>
              </w:rPr>
              <w:t>Mac,</w:t>
            </w:r>
            <w:r w:rsidR="00454E95">
              <w:rPr>
                <w:b/>
              </w:rPr>
              <w:t xml:space="preserve"> </w:t>
            </w:r>
            <w:r>
              <w:rPr>
                <w:b/>
              </w:rPr>
              <w:t>Windows</w:t>
            </w:r>
          </w:p>
        </w:tc>
      </w:tr>
      <w:tr w:rsidR="008F046F" w14:paraId="7B3E10E0" w14:textId="77777777">
        <w:trPr>
          <w:trHeight w:val="503"/>
        </w:trPr>
        <w:tc>
          <w:tcPr>
            <w:tcW w:w="3432" w:type="dxa"/>
          </w:tcPr>
          <w:p w14:paraId="3484A965" w14:textId="77777777" w:rsidR="008F046F" w:rsidRDefault="000460E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Software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Packages/Tools</w:t>
            </w:r>
          </w:p>
        </w:tc>
        <w:tc>
          <w:tcPr>
            <w:tcW w:w="5918" w:type="dxa"/>
          </w:tcPr>
          <w:p w14:paraId="60634A14" w14:textId="6CA181C7" w:rsidR="008F046F" w:rsidRDefault="000460E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Microsoft Office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Suite,</w:t>
            </w:r>
            <w:r w:rsidR="00454E95">
              <w:rPr>
                <w:b/>
              </w:rPr>
              <w:t xml:space="preserve"> </w:t>
            </w:r>
            <w:r>
              <w:rPr>
                <w:b/>
              </w:rPr>
              <w:t>Adobe CS4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Suite</w:t>
            </w:r>
            <w:r w:rsidR="0093152D">
              <w:rPr>
                <w:b/>
              </w:rPr>
              <w:t xml:space="preserve">, </w:t>
            </w:r>
            <w:r>
              <w:rPr>
                <w:b/>
              </w:rPr>
              <w:t>SYMANTEC</w:t>
            </w:r>
          </w:p>
          <w:p w14:paraId="5C1DB88E" w14:textId="0CD54108" w:rsidR="008F046F" w:rsidRDefault="000460EE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NETBACKUP</w:t>
            </w:r>
            <w:r w:rsidR="00C730A3">
              <w:rPr>
                <w:b/>
              </w:rPr>
              <w:t xml:space="preserve">, COMMVAULT, SNOW, </w:t>
            </w:r>
            <w:r w:rsidR="002D4ABF">
              <w:rPr>
                <w:b/>
              </w:rPr>
              <w:t>TSO, TMS</w:t>
            </w:r>
          </w:p>
        </w:tc>
      </w:tr>
    </w:tbl>
    <w:p w14:paraId="171A53CB" w14:textId="77777777" w:rsidR="000460EE" w:rsidRDefault="000460EE"/>
    <w:sectPr w:rsidR="000460EE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4DBB"/>
    <w:multiLevelType w:val="hybridMultilevel"/>
    <w:tmpl w:val="932445D2"/>
    <w:lvl w:ilvl="0" w:tplc="F0940DC2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1EAE541A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24466A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C008AE1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4E18719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5310232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5B68237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688C2AA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B1524B5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46F"/>
    <w:rsid w:val="000067DE"/>
    <w:rsid w:val="000460EE"/>
    <w:rsid w:val="000A6414"/>
    <w:rsid w:val="00113644"/>
    <w:rsid w:val="001E37BA"/>
    <w:rsid w:val="002A60C0"/>
    <w:rsid w:val="002D40E3"/>
    <w:rsid w:val="002D4ABF"/>
    <w:rsid w:val="002E3EC3"/>
    <w:rsid w:val="00443BFF"/>
    <w:rsid w:val="00454E95"/>
    <w:rsid w:val="006154D7"/>
    <w:rsid w:val="00704626"/>
    <w:rsid w:val="008F046F"/>
    <w:rsid w:val="00916A07"/>
    <w:rsid w:val="0093152D"/>
    <w:rsid w:val="00992695"/>
    <w:rsid w:val="00993558"/>
    <w:rsid w:val="00B03845"/>
    <w:rsid w:val="00BB63A3"/>
    <w:rsid w:val="00C730A3"/>
    <w:rsid w:val="00CD1871"/>
    <w:rsid w:val="00E620D5"/>
    <w:rsid w:val="00E837A6"/>
    <w:rsid w:val="00E9202D"/>
    <w:rsid w:val="00F0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3210"/>
  <w15:docId w15:val="{3A53E0E7-3905-7147-8B0E-AF8C13E0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839"/>
    </w:pPr>
  </w:style>
  <w:style w:type="paragraph" w:styleId="ListParagraph">
    <w:name w:val="List Paragraph"/>
    <w:basedOn w:val="Normal"/>
    <w:uiPriority w:val="1"/>
    <w:qFormat/>
    <w:pPr>
      <w:spacing w:before="15"/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2022-07-01T05:36:00Z</dcterms:created>
  <dcterms:modified xsi:type="dcterms:W3CDTF">2022-07-01T05:36:00Z</dcterms:modified>
</cp:coreProperties>
</file>