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3C77" w14:textId="77777777" w:rsidR="007846CE" w:rsidRDefault="007846CE">
      <w:pPr>
        <w:rPr>
          <w:vanish/>
        </w:rPr>
      </w:pPr>
    </w:p>
    <w:tbl>
      <w:tblPr>
        <w:tblStyle w:val="documentparentContain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00"/>
        <w:gridCol w:w="3720"/>
        <w:gridCol w:w="620"/>
        <w:gridCol w:w="600"/>
        <w:gridCol w:w="6240"/>
        <w:gridCol w:w="500"/>
      </w:tblGrid>
      <w:tr w:rsidR="007846CE" w14:paraId="6408888A" w14:textId="77777777">
        <w:trPr>
          <w:trHeight w:val="14820"/>
          <w:tblCellSpacing w:w="0" w:type="dxa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B91B3" w14:textId="77777777" w:rsidR="007846CE" w:rsidRDefault="00C85C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4D777D4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7772400" cy="1549400"/>
                      <wp:effectExtent l="0" t="0" r="0" b="0"/>
                      <wp:wrapNone/>
                      <wp:docPr id="9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72400" cy="15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DEDD5" id=" 10" o:spid="_x0000_s1026" style="position:absolute;margin-left:0;margin-top:0;width:612pt;height:12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" o:allowincell="f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91CDC8E">
                      <wp:simplePos x="0" y="0"/>
                      <wp:positionH relativeFrom="page">
                        <wp:posOffset>127000</wp:posOffset>
                      </wp:positionH>
                      <wp:positionV relativeFrom="page">
                        <wp:posOffset>127000</wp:posOffset>
                      </wp:positionV>
                      <wp:extent cx="7518400" cy="1168400"/>
                      <wp:effectExtent l="0" t="0" r="6350" b="0"/>
                      <wp:wrapNone/>
                      <wp:docPr id="8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18400" cy="116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2F2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4E0C6" w14:textId="77777777" w:rsidR="007846CE" w:rsidRDefault="00E67AED">
                                  <w:pPr>
                                    <w:pStyle w:val="name-wrapper"/>
                                    <w:spacing w:before="500" w:after="500" w:line="620" w:lineRule="exact"/>
                                    <w:ind w:left="300" w:right="300"/>
                                    <w:jc w:val="center"/>
                                    <w:rPr>
                                      <w:rStyle w:val="documentname"/>
                                      <w:shd w:val="clear" w:color="auto" w:fill="auto"/>
                                    </w:rPr>
                                  </w:pPr>
                                  <w:r>
                                    <w:rPr>
                                      <w:rStyle w:val="span"/>
                                      <w:rFonts w:ascii="Lora" w:eastAsia="Lora" w:hAnsi="Lora" w:cs="Lora"/>
                                      <w:b/>
                                      <w:bCs/>
                                      <w:caps/>
                                      <w:color w:val="FFFFFF"/>
                                      <w:sz w:val="60"/>
                                      <w:szCs w:val="60"/>
                                    </w:rPr>
                                    <w:t>OLURONKE</w:t>
                                  </w:r>
                                  <w:r>
                                    <w:rPr>
                                      <w:rStyle w:val="documentname"/>
                                      <w:shd w:val="clear" w:color="auto" w:fil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span"/>
                                      <w:rFonts w:ascii="Lora" w:eastAsia="Lora" w:hAnsi="Lora" w:cs="Lora"/>
                                      <w:b/>
                                      <w:bCs/>
                                      <w:caps/>
                                      <w:color w:val="FFFFFF"/>
                                      <w:sz w:val="60"/>
                                      <w:szCs w:val="60"/>
                                    </w:rPr>
                                    <w:t>ADEMOLU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CDC8E" id=" 2" o:spid="_x0000_s1026" style="position:absolute;margin-left:10pt;margin-top:10pt;width:59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" o:allowincell="f" fillcolor="#2f2f2f" strokecolor="white">
                      <v:path arrowok="t"/>
                      <v:textbox>
                        <w:txbxContent>
                          <w:p w14:paraId="3F04E0C6" w14:textId="77777777" w:rsidR="007846CE" w:rsidRDefault="00E67AED">
                            <w:pPr>
                              <w:pStyle w:val="name-wrapper"/>
                              <w:spacing w:before="500" w:after="500" w:line="620" w:lineRule="exact"/>
                              <w:ind w:left="300" w:right="300"/>
                              <w:jc w:val="center"/>
                              <w:rPr>
                                <w:rStyle w:val="documentname"/>
                                <w:shd w:val="clear" w:color="auto" w:fill="auto"/>
                              </w:rPr>
                            </w:pPr>
                            <w:r>
                              <w:rPr>
                                <w:rStyle w:val="span"/>
                                <w:rFonts w:ascii="Lora" w:eastAsia="Lora" w:hAnsi="Lora" w:cs="Lora"/>
                                <w:b/>
                                <w:bCs/>
                                <w:caps/>
                                <w:color w:val="FFFFFF"/>
                                <w:sz w:val="60"/>
                                <w:szCs w:val="60"/>
                              </w:rPr>
                              <w:t>OLURONKE</w:t>
                            </w:r>
                            <w:r>
                              <w:rPr>
                                <w:rStyle w:val="documentname"/>
                                <w:shd w:val="clear" w:color="auto" w:fill="auto"/>
                              </w:rPr>
                              <w:t xml:space="preserve"> </w:t>
                            </w:r>
                            <w:r>
                              <w:rPr>
                                <w:rStyle w:val="span"/>
                                <w:rFonts w:ascii="Lora" w:eastAsia="Lora" w:hAnsi="Lora" w:cs="Lora"/>
                                <w:b/>
                                <w:bCs/>
                                <w:caps/>
                                <w:color w:val="FFFFFF"/>
                                <w:sz w:val="60"/>
                                <w:szCs w:val="60"/>
                              </w:rPr>
                              <w:t>ADEMOLU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14:paraId="1C014C3B" w14:textId="77777777" w:rsidR="007846CE" w:rsidRDefault="007846CE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</w:p>
        </w:tc>
        <w:tc>
          <w:tcPr>
            <w:tcW w:w="3720" w:type="dxa"/>
            <w:tcMar>
              <w:top w:w="500" w:type="dxa"/>
              <w:left w:w="0" w:type="dxa"/>
              <w:bottom w:w="500" w:type="dxa"/>
              <w:right w:w="20" w:type="dxa"/>
            </w:tcMar>
            <w:hideMark/>
          </w:tcPr>
          <w:p w14:paraId="78D642DB" w14:textId="77777777" w:rsidR="007846CE" w:rsidRDefault="00E67AED">
            <w:pPr>
              <w:pStyle w:val="documentparentContainersectionnth-child1headingdiv"/>
              <w:pBdr>
                <w:bottom w:val="none" w:sz="0" w:space="8" w:color="auto"/>
              </w:pBdr>
              <w:spacing w:before="1880" w:line="340" w:lineRule="atLeast"/>
              <w:ind w:right="20"/>
              <w:jc w:val="right"/>
              <w:rPr>
                <w:rStyle w:val="documentparentContainerleftBox"/>
                <w:rFonts w:ascii="Lora" w:eastAsia="Lora" w:hAnsi="Lora" w:cs="Lora"/>
                <w:b/>
                <w:bCs/>
                <w:caps/>
                <w:color w:val="000000"/>
                <w:spacing w:val="40"/>
                <w:sz w:val="28"/>
                <w:szCs w:val="28"/>
              </w:rPr>
            </w:pPr>
            <w:r>
              <w:rPr>
                <w:rStyle w:val="documentparentContainerleftBox"/>
                <w:rFonts w:ascii="Lora" w:eastAsia="Lora" w:hAnsi="Lora" w:cs="Lora"/>
                <w:b/>
                <w:bCs/>
                <w:caps/>
                <w:color w:val="000000"/>
                <w:spacing w:val="40"/>
                <w:sz w:val="28"/>
                <w:szCs w:val="28"/>
              </w:rPr>
              <w:t>Contact</w:t>
            </w:r>
          </w:p>
          <w:p w14:paraId="4ECFBA14" w14:textId="77777777" w:rsidR="007846CE" w:rsidRDefault="00C85C3F">
            <w:pPr>
              <w:spacing w:line="20" w:lineRule="exac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5F394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-279400</wp:posOffset>
                      </wp:positionV>
                      <wp:extent cx="177800" cy="177800"/>
                      <wp:effectExtent l="0" t="0" r="0" b="0"/>
                      <wp:wrapNone/>
                      <wp:docPr id="7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22ED6B" id=" 3" o:spid="_x0000_s1026" style="position:absolute;margin-left:209pt;margin-top:-22pt;width:14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" fillcolor="#2f2f2f" stroked="f">
                      <v:path arrowok="t"/>
                    </v:oval>
                  </w:pict>
                </mc:Fallback>
              </mc:AlternateContent>
            </w:r>
            <w:r w:rsidR="00E67AED">
              <w:rPr>
                <w:rStyle w:val="documentparentContainerleftBox"/>
                <w:rFonts w:ascii="Open Sans" w:eastAsia="Open Sans" w:hAnsi="Open Sans" w:cs="Open Sans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2D9E2CE3" wp14:editId="282CDC2E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-203200</wp:posOffset>
                  </wp:positionV>
                  <wp:extent cx="305044" cy="64083"/>
                  <wp:effectExtent l="0" t="0" r="0" b="0"/>
                  <wp:wrapNone/>
                  <wp:docPr id="100001" name="Picture 100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4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22681C" w14:textId="77777777" w:rsidR="007846CE" w:rsidRDefault="00E67AED">
            <w:pPr>
              <w:pStyle w:val="documenticonRow"/>
              <w:spacing w:line="280" w:lineRule="atLeas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iconRowlabel"/>
                <w:rFonts w:ascii="Open Sans" w:eastAsia="Open Sans" w:hAnsi="Open Sans" w:cs="Open Sans"/>
                <w:color w:val="000000"/>
                <w:sz w:val="22"/>
                <w:szCs w:val="22"/>
              </w:rPr>
              <w:t>EMAIL:</w:t>
            </w: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4D00C1A7" w14:textId="77777777" w:rsidR="007846CE" w:rsidRDefault="00E67AED">
            <w:pPr>
              <w:pStyle w:val="align-right"/>
              <w:pBdr>
                <w:bottom w:val="none" w:sz="0" w:space="7" w:color="auto"/>
              </w:pBdr>
              <w:spacing w:line="280" w:lineRule="atLeast"/>
              <w:ind w:right="20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BUSSYGIRL4@GMAIL.COM</w:t>
            </w:r>
          </w:p>
          <w:p w14:paraId="31120873" w14:textId="77777777" w:rsidR="007846CE" w:rsidRDefault="00E67AED">
            <w:pPr>
              <w:pStyle w:val="documenticonRownth-last-child1"/>
              <w:spacing w:line="280" w:lineRule="atLeas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iconRowlabel"/>
                <w:rFonts w:ascii="Open Sans" w:eastAsia="Open Sans" w:hAnsi="Open Sans" w:cs="Open Sans"/>
                <w:color w:val="000000"/>
                <w:sz w:val="22"/>
                <w:szCs w:val="22"/>
              </w:rPr>
              <w:t>PHONE:</w:t>
            </w: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1BDAE305" w14:textId="36CEB72F" w:rsidR="007846CE" w:rsidRDefault="00E67AED">
            <w:pPr>
              <w:pStyle w:val="documenticoTxt"/>
              <w:spacing w:after="300" w:line="280" w:lineRule="atLeas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(832) </w:t>
            </w:r>
            <w:r w:rsidR="00883C57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352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  <w:r w:rsidR="00883C57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4838</w:t>
            </w: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3743F5FB" w14:textId="77777777" w:rsidR="007846CE" w:rsidRDefault="00E67AED">
            <w:pPr>
              <w:pStyle w:val="documentsectionTitle"/>
              <w:ind w:right="20"/>
              <w:jc w:val="right"/>
              <w:rPr>
                <w:rStyle w:val="documentparentContainerleftBox"/>
              </w:rPr>
            </w:pPr>
            <w:r>
              <w:rPr>
                <w:rStyle w:val="documentparentContainerleftBox"/>
              </w:rPr>
              <w:t>Education</w:t>
            </w:r>
          </w:p>
          <w:p w14:paraId="45407CBE" w14:textId="77777777" w:rsidR="007846CE" w:rsidRDefault="00C85C3F">
            <w:pPr>
              <w:spacing w:line="20" w:lineRule="exac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07A7C7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-279400</wp:posOffset>
                      </wp:positionV>
                      <wp:extent cx="177800" cy="177800"/>
                      <wp:effectExtent l="0" t="0" r="0" b="0"/>
                      <wp:wrapNone/>
                      <wp:docPr id="6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4BC53" id=" 4" o:spid="_x0000_s1026" style="position:absolute;margin-left:209pt;margin-top:-22pt;width:14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" fillcolor="#2f2f2f" stroked="f">
                      <v:path arrowok="t"/>
                    </v:oval>
                  </w:pict>
                </mc:Fallback>
              </mc:AlternateContent>
            </w:r>
            <w:r w:rsidR="00E67AED">
              <w:rPr>
                <w:rStyle w:val="documentparentContainerleftBox"/>
                <w:rFonts w:ascii="Open Sans" w:eastAsia="Open Sans" w:hAnsi="Open Sans" w:cs="Open Sans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2CBC59AE" wp14:editId="50C940A0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-203200</wp:posOffset>
                  </wp:positionV>
                  <wp:extent cx="305044" cy="64083"/>
                  <wp:effectExtent l="0" t="0" r="0" b="0"/>
                  <wp:wrapNone/>
                  <wp:docPr id="100003" name="Picture 100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4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FE67B4" w14:textId="77777777" w:rsidR="007846CE" w:rsidRDefault="00E67AED">
            <w:pPr>
              <w:pStyle w:val="edu-gapdiv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olor w:val="000000"/>
              </w:rPr>
              <w:t> </w:t>
            </w:r>
          </w:p>
          <w:p w14:paraId="10630B72" w14:textId="1D3A1AFE" w:rsidR="00883C57" w:rsidRDefault="00E67AED">
            <w:pPr>
              <w:pStyle w:val="documenttxtItl"/>
              <w:spacing w:line="280" w:lineRule="atLeast"/>
              <w:ind w:right="20"/>
              <w:jc w:val="righ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Certified Kanban Expert</w:t>
            </w:r>
            <w:r w:rsidR="00883C57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Scrum institute</w:t>
            </w:r>
          </w:p>
          <w:p w14:paraId="1BDD46B3" w14:textId="778D2FCD" w:rsidR="007846CE" w:rsidRDefault="00E67AED">
            <w:pPr>
              <w:pStyle w:val="documenttxtItl"/>
              <w:spacing w:line="280" w:lineRule="atLeas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Certified Scrum Master </w:t>
            </w:r>
            <w:r w:rsidR="00883C57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Scrum Alliance</w:t>
            </w: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12EE007F" w14:textId="77777777" w:rsidR="007846CE" w:rsidRDefault="00E67AED">
            <w:pPr>
              <w:pStyle w:val="documenttxtBold"/>
              <w:pBdr>
                <w:top w:val="none" w:sz="0" w:space="12" w:color="auto"/>
              </w:pBdr>
              <w:spacing w:line="280" w:lineRule="atLeas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  <w:t>Houston Community College</w:t>
            </w:r>
          </w:p>
          <w:p w14:paraId="4F95B5D8" w14:textId="77777777" w:rsidR="007846CE" w:rsidRDefault="00E67AED">
            <w:pPr>
              <w:pStyle w:val="edu-gapdiv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olor w:val="000000"/>
              </w:rPr>
              <w:t> </w:t>
            </w:r>
          </w:p>
          <w:p w14:paraId="3D6DF1AA" w14:textId="77777777" w:rsidR="007846CE" w:rsidRDefault="00E67AED">
            <w:pPr>
              <w:pStyle w:val="documenttxtItl"/>
              <w:spacing w:line="280" w:lineRule="atLeas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Associates of Arts</w:t>
            </w: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Sciences (Jan 2006)</w:t>
            </w:r>
          </w:p>
          <w:p w14:paraId="3DDCEA90" w14:textId="77777777" w:rsidR="007846CE" w:rsidRDefault="00E67AED">
            <w:pPr>
              <w:pStyle w:val="documenttxtBold"/>
              <w:pBdr>
                <w:top w:val="none" w:sz="0" w:space="12" w:color="auto"/>
              </w:pBdr>
              <w:spacing w:line="280" w:lineRule="atLeas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  <w:t>Alief Kerr High School</w:t>
            </w:r>
          </w:p>
          <w:p w14:paraId="5F1F6E0D" w14:textId="77777777" w:rsidR="007846CE" w:rsidRDefault="00E67AED">
            <w:pPr>
              <w:pStyle w:val="edu-gapdiv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olor w:val="000000"/>
              </w:rPr>
              <w:t> </w:t>
            </w:r>
          </w:p>
          <w:p w14:paraId="53CDDD76" w14:textId="77777777" w:rsidR="007846CE" w:rsidRDefault="00E67AED">
            <w:pPr>
              <w:pStyle w:val="documenttxtItl"/>
              <w:spacing w:line="280" w:lineRule="atLeas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High School Diploma</w:t>
            </w: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(Jan 2003)</w:t>
            </w:r>
          </w:p>
          <w:p w14:paraId="1BB5D18F" w14:textId="77777777" w:rsidR="007846CE" w:rsidRDefault="00E67AED">
            <w:pPr>
              <w:pStyle w:val="documenttxtBold"/>
              <w:pBdr>
                <w:top w:val="none" w:sz="0" w:space="12" w:color="auto"/>
              </w:pBdr>
              <w:spacing w:line="280" w:lineRule="atLeas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aps/>
                <w:color w:val="000000"/>
                <w:sz w:val="22"/>
                <w:szCs w:val="22"/>
              </w:rPr>
              <w:t>Lakeview College of Nursing</w:t>
            </w:r>
          </w:p>
          <w:p w14:paraId="29351EB0" w14:textId="77777777" w:rsidR="007846CE" w:rsidRDefault="00E67AED">
            <w:pPr>
              <w:pStyle w:val="edu-gapdiv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olor w:val="000000"/>
              </w:rPr>
              <w:t> </w:t>
            </w:r>
          </w:p>
          <w:p w14:paraId="75E70134" w14:textId="0841E0D5" w:rsidR="007846CE" w:rsidRDefault="00E67AED">
            <w:pPr>
              <w:pStyle w:val="documenttxtItl"/>
              <w:spacing w:after="300" w:line="280" w:lineRule="atLeas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E37B32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Bachelor of Science</w:t>
            </w:r>
            <w:r w:rsidR="00883C57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Degree In</w:t>
            </w: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Nursing</w:t>
            </w:r>
          </w:p>
          <w:p w14:paraId="3A261BBB" w14:textId="77777777" w:rsidR="007846CE" w:rsidRDefault="00E67AED">
            <w:pPr>
              <w:pStyle w:val="documentsectionTitle"/>
              <w:ind w:right="20"/>
              <w:jc w:val="right"/>
              <w:rPr>
                <w:rStyle w:val="documentparentContainerleftBox"/>
              </w:rPr>
            </w:pPr>
            <w:r>
              <w:rPr>
                <w:rStyle w:val="documentparentContainerleftBox"/>
              </w:rPr>
              <w:t>Additional Skills</w:t>
            </w:r>
          </w:p>
          <w:p w14:paraId="6302A7E1" w14:textId="77777777" w:rsidR="007846CE" w:rsidRDefault="00C85C3F">
            <w:pPr>
              <w:spacing w:line="20" w:lineRule="exac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C120DA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-279400</wp:posOffset>
                      </wp:positionV>
                      <wp:extent cx="177800" cy="177800"/>
                      <wp:effectExtent l="0" t="0" r="0" b="0"/>
                      <wp:wrapNone/>
                      <wp:docPr id="5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629210" id=" 5" o:spid="_x0000_s1026" style="position:absolute;margin-left:209pt;margin-top:-22pt;width:14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" fillcolor="#2f2f2f" stroked="f">
                      <v:path arrowok="t"/>
                    </v:oval>
                  </w:pict>
                </mc:Fallback>
              </mc:AlternateContent>
            </w:r>
            <w:r w:rsidR="00E67AED">
              <w:rPr>
                <w:rStyle w:val="documentparentContainerleftBox"/>
                <w:rFonts w:ascii="Open Sans" w:eastAsia="Open Sans" w:hAnsi="Open Sans" w:cs="Open Sans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33162629" wp14:editId="73C2BA00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-203200</wp:posOffset>
                  </wp:positionV>
                  <wp:extent cx="305044" cy="64083"/>
                  <wp:effectExtent l="0" t="0" r="0" b="0"/>
                  <wp:wrapNone/>
                  <wp:docPr id="100005" name="Picture 100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4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7EF3F7F" w14:textId="77777777" w:rsidR="007846CE" w:rsidRDefault="00E67AED">
            <w:pPr>
              <w:pStyle w:val="p"/>
              <w:spacing w:line="280" w:lineRule="atLeast"/>
              <w:ind w:right="20"/>
              <w:jc w:val="righ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CTMS, Insight, Impact Harmony</w:t>
            </w:r>
          </w:p>
          <w:p w14:paraId="3063E665" w14:textId="77777777" w:rsidR="007846CE" w:rsidRDefault="00E67AED">
            <w:pPr>
              <w:pStyle w:val="p"/>
              <w:pBdr>
                <w:top w:val="none" w:sz="0" w:space="2" w:color="auto"/>
              </w:pBdr>
              <w:spacing w:line="280" w:lineRule="atLeast"/>
              <w:ind w:right="20"/>
              <w:jc w:val="righ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Leadership Skills</w:t>
            </w:r>
          </w:p>
          <w:p w14:paraId="038A82E4" w14:textId="77777777" w:rsidR="007846CE" w:rsidRDefault="00E67AED">
            <w:pPr>
              <w:pStyle w:val="p"/>
              <w:pBdr>
                <w:top w:val="none" w:sz="0" w:space="2" w:color="auto"/>
              </w:pBdr>
              <w:spacing w:line="280" w:lineRule="atLeast"/>
              <w:ind w:right="20"/>
              <w:jc w:val="righ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Analytical Skills</w:t>
            </w:r>
          </w:p>
          <w:p w14:paraId="73CC2244" w14:textId="77777777" w:rsidR="007846CE" w:rsidRDefault="00E67AED">
            <w:pPr>
              <w:pStyle w:val="p"/>
              <w:pBdr>
                <w:top w:val="none" w:sz="0" w:space="2" w:color="auto"/>
              </w:pBdr>
              <w:spacing w:line="280" w:lineRule="atLeast"/>
              <w:ind w:right="20"/>
              <w:jc w:val="righ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Stake Holders Engagement </w:t>
            </w:r>
          </w:p>
          <w:p w14:paraId="794B88CE" w14:textId="77777777" w:rsidR="007846CE" w:rsidRDefault="00E67AED">
            <w:pPr>
              <w:pStyle w:val="p"/>
              <w:pBdr>
                <w:top w:val="none" w:sz="0" w:space="2" w:color="auto"/>
              </w:pBdr>
              <w:spacing w:line="280" w:lineRule="atLeast"/>
              <w:ind w:right="20"/>
              <w:jc w:val="righ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MS Outlook, MS Word, MS Excel, MS PowerPoint,</w:t>
            </w:r>
          </w:p>
          <w:p w14:paraId="61CC3BA6" w14:textId="77777777" w:rsidR="007846CE" w:rsidRDefault="00E67AED">
            <w:pPr>
              <w:pStyle w:val="p"/>
              <w:pBdr>
                <w:top w:val="none" w:sz="0" w:space="2" w:color="auto"/>
              </w:pBdr>
              <w:spacing w:line="280" w:lineRule="atLeast"/>
              <w:ind w:right="20"/>
              <w:jc w:val="righ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EDC: Data labs, Rave, iMedidata, IBM clinical development, Bio-Clinical Express</w:t>
            </w:r>
          </w:p>
          <w:p w14:paraId="73193009" w14:textId="77777777" w:rsidR="007846CE" w:rsidRDefault="00E67AED">
            <w:pPr>
              <w:pStyle w:val="p"/>
              <w:pBdr>
                <w:top w:val="none" w:sz="0" w:space="2" w:color="auto"/>
              </w:pBdr>
              <w:spacing w:line="280" w:lineRule="atLeast"/>
              <w:ind w:right="20"/>
              <w:jc w:val="righ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Project Scheduling/Automation and Process Improvement</w:t>
            </w:r>
          </w:p>
          <w:p w14:paraId="2854B638" w14:textId="77777777" w:rsidR="007846CE" w:rsidRDefault="00E67AED">
            <w:pPr>
              <w:pStyle w:val="p"/>
              <w:pBdr>
                <w:top w:val="none" w:sz="0" w:space="2" w:color="auto"/>
              </w:pBdr>
              <w:spacing w:line="280" w:lineRule="atLeast"/>
              <w:ind w:right="20"/>
              <w:jc w:val="righ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Team Management/Risk/Change Management</w:t>
            </w:r>
          </w:p>
          <w:p w14:paraId="54DF3A04" w14:textId="77777777" w:rsidR="007846CE" w:rsidRDefault="00E67AED">
            <w:pPr>
              <w:pStyle w:val="p"/>
              <w:pBdr>
                <w:top w:val="none" w:sz="0" w:space="2" w:color="auto"/>
              </w:pBdr>
              <w:spacing w:line="280" w:lineRule="atLeast"/>
              <w:ind w:right="20"/>
              <w:jc w:val="righ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Strong Oral, Written, And Presentation Skills</w:t>
            </w:r>
          </w:p>
          <w:p w14:paraId="12C183B9" w14:textId="38940492" w:rsidR="007846CE" w:rsidRDefault="00E67AED">
            <w:pPr>
              <w:pStyle w:val="p"/>
              <w:pBdr>
                <w:top w:val="none" w:sz="0" w:space="2" w:color="auto"/>
              </w:pBdr>
              <w:spacing w:line="280" w:lineRule="atLeast"/>
              <w:ind w:right="20"/>
              <w:jc w:val="righ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Strong Proficiency in Confluence and </w:t>
            </w:r>
            <w:r w:rsidR="00883C57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Jira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/TRELLIO/Monday.com/Devops</w:t>
            </w:r>
          </w:p>
          <w:p w14:paraId="24E702A3" w14:textId="77777777" w:rsidR="007846CE" w:rsidRDefault="00E67AED">
            <w:pPr>
              <w:pStyle w:val="p"/>
              <w:pBdr>
                <w:top w:val="none" w:sz="0" w:space="2" w:color="auto"/>
              </w:pBdr>
              <w:spacing w:after="300" w:line="280" w:lineRule="atLeast"/>
              <w:ind w:right="20"/>
              <w:jc w:val="right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Agile</w:t>
            </w:r>
          </w:p>
          <w:p w14:paraId="4D5CE40E" w14:textId="77777777" w:rsidR="007846CE" w:rsidRDefault="00E67AED">
            <w:pPr>
              <w:pStyle w:val="documentsectionTitle"/>
              <w:ind w:right="20"/>
              <w:jc w:val="right"/>
              <w:rPr>
                <w:rStyle w:val="documentparentContainerleftBox"/>
              </w:rPr>
            </w:pPr>
            <w:r>
              <w:rPr>
                <w:rStyle w:val="documentparentContainerleftBox"/>
              </w:rPr>
              <w:t>Certifications</w:t>
            </w:r>
          </w:p>
          <w:p w14:paraId="7FA5D9CE" w14:textId="77777777" w:rsidR="007846CE" w:rsidRDefault="00C85C3F">
            <w:pPr>
              <w:spacing w:line="20" w:lineRule="exac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667A4E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-279400</wp:posOffset>
                      </wp:positionV>
                      <wp:extent cx="177800" cy="177800"/>
                      <wp:effectExtent l="0" t="0" r="0" b="0"/>
                      <wp:wrapNone/>
                      <wp:docPr id="4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8D49E" id=" 6" o:spid="_x0000_s1026" style="position:absolute;margin-left:209pt;margin-top:-22pt;width:14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" fillcolor="#2f2f2f" stroked="f">
                      <v:path arrowok="t"/>
                    </v:oval>
                  </w:pict>
                </mc:Fallback>
              </mc:AlternateContent>
            </w:r>
            <w:r w:rsidR="00E67AED">
              <w:rPr>
                <w:rStyle w:val="documentparentContainerleftBox"/>
                <w:rFonts w:ascii="Open Sans" w:eastAsia="Open Sans" w:hAnsi="Open Sans" w:cs="Open Sans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466EAFD1" wp14:editId="1F5BC895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-203200</wp:posOffset>
                  </wp:positionV>
                  <wp:extent cx="305044" cy="64083"/>
                  <wp:effectExtent l="0" t="0" r="0" b="0"/>
                  <wp:wrapNone/>
                  <wp:docPr id="100007" name="Picture 100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4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A1A32F" w14:textId="77777777" w:rsidR="007846CE" w:rsidRDefault="00E67AED">
            <w:pPr>
              <w:pStyle w:val="p"/>
              <w:spacing w:line="280" w:lineRule="atLeas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>CSM</w:t>
            </w:r>
          </w:p>
          <w:p w14:paraId="0BFDF28E" w14:textId="77777777" w:rsidR="007846CE" w:rsidRDefault="00E67AED">
            <w:pPr>
              <w:pStyle w:val="p"/>
              <w:pBdr>
                <w:top w:val="none" w:sz="0" w:space="2" w:color="auto"/>
              </w:pBdr>
              <w:spacing w:line="280" w:lineRule="atLeas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>PSM</w:t>
            </w:r>
          </w:p>
          <w:p w14:paraId="284EF912" w14:textId="77777777" w:rsidR="007846CE" w:rsidRDefault="00E67AED">
            <w:pPr>
              <w:pStyle w:val="p"/>
              <w:pBdr>
                <w:top w:val="none" w:sz="0" w:space="2" w:color="auto"/>
              </w:pBdr>
              <w:spacing w:after="300" w:line="280" w:lineRule="atLeas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  <w:t>SAFe</w:t>
            </w:r>
          </w:p>
        </w:tc>
        <w:tc>
          <w:tcPr>
            <w:tcW w:w="620" w:type="dxa"/>
            <w:tcBorders>
              <w:right w:val="single" w:sz="16" w:space="0" w:color="CCCCCC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bottom"/>
            <w:hideMark/>
          </w:tcPr>
          <w:p w14:paraId="78B5E5F4" w14:textId="77777777" w:rsidR="007846CE" w:rsidRDefault="007846CE">
            <w:pPr>
              <w:pStyle w:val="p"/>
              <w:pBdr>
                <w:top w:val="none" w:sz="0" w:space="2" w:color="auto"/>
              </w:pBdr>
              <w:spacing w:after="300" w:line="280" w:lineRule="atLeas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543A73E" w14:textId="77777777" w:rsidR="007846CE" w:rsidRDefault="007846CE">
            <w:pPr>
              <w:pStyle w:val="p"/>
              <w:pBdr>
                <w:top w:val="none" w:sz="0" w:space="2" w:color="auto"/>
              </w:pBdr>
              <w:spacing w:after="300" w:line="280" w:lineRule="atLeast"/>
              <w:ind w:right="20"/>
              <w:jc w:val="right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Mar>
              <w:top w:w="500" w:type="dxa"/>
              <w:left w:w="0" w:type="dxa"/>
              <w:bottom w:w="500" w:type="dxa"/>
              <w:right w:w="0" w:type="dxa"/>
            </w:tcMar>
            <w:hideMark/>
          </w:tcPr>
          <w:p w14:paraId="3F73DB0D" w14:textId="77777777" w:rsidR="007846CE" w:rsidRDefault="00E67AED">
            <w:pPr>
              <w:pStyle w:val="documentparentContainersectionnth-child1headingdiv"/>
              <w:pBdr>
                <w:bottom w:val="none" w:sz="0" w:space="8" w:color="auto"/>
              </w:pBdr>
              <w:spacing w:before="1880" w:line="340" w:lineRule="atLeast"/>
              <w:rPr>
                <w:rStyle w:val="documentparentContainerrightBox"/>
                <w:rFonts w:ascii="Lora" w:eastAsia="Lora" w:hAnsi="Lora" w:cs="Lora"/>
                <w:b/>
                <w:bCs/>
                <w:caps/>
                <w:color w:val="000000"/>
                <w:spacing w:val="40"/>
                <w:sz w:val="28"/>
                <w:szCs w:val="28"/>
              </w:rPr>
            </w:pPr>
            <w:r>
              <w:rPr>
                <w:rStyle w:val="documentparentContainerrightBox"/>
                <w:rFonts w:ascii="Lora" w:eastAsia="Lora" w:hAnsi="Lora" w:cs="Lora"/>
                <w:b/>
                <w:bCs/>
                <w:caps/>
                <w:color w:val="000000"/>
                <w:spacing w:val="40"/>
                <w:sz w:val="28"/>
                <w:szCs w:val="28"/>
              </w:rPr>
              <w:t>Career Objective</w:t>
            </w:r>
          </w:p>
          <w:p w14:paraId="5AA7605B" w14:textId="77777777" w:rsidR="007846CE" w:rsidRDefault="00C85C3F">
            <w:pPr>
              <w:spacing w:line="20" w:lineRule="exact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2AC5F0">
                      <wp:simplePos x="0" y="0"/>
                      <wp:positionH relativeFrom="column">
                        <wp:posOffset>-482600</wp:posOffset>
                      </wp:positionH>
                      <wp:positionV relativeFrom="paragraph">
                        <wp:posOffset>-304800</wp:posOffset>
                      </wp:positionV>
                      <wp:extent cx="177800" cy="177800"/>
                      <wp:effectExtent l="0" t="0" r="0" b="0"/>
                      <wp:wrapNone/>
                      <wp:docPr id="3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353CED" id=" 7" o:spid="_x0000_s1026" style="position:absolute;margin-left:-38pt;margin-top:-24pt;width:14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" fillcolor="#2f2f2f" stroked="f">
                      <v:path arrowok="t"/>
                    </v:oval>
                  </w:pict>
                </mc:Fallback>
              </mc:AlternateContent>
            </w:r>
            <w:r w:rsidR="00E67AED">
              <w:rPr>
                <w:rStyle w:val="documentparentContainerrightBox"/>
                <w:rFonts w:ascii="Open Sans" w:eastAsia="Open Sans" w:hAnsi="Open Sans" w:cs="Open Sans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 wp14:anchorId="46F83871" wp14:editId="3B9A1FFE">
                  <wp:simplePos x="0" y="0"/>
                  <wp:positionH relativeFrom="column">
                    <wp:posOffset>-393700</wp:posOffset>
                  </wp:positionH>
                  <wp:positionV relativeFrom="paragraph">
                    <wp:posOffset>-228600</wp:posOffset>
                  </wp:positionV>
                  <wp:extent cx="305044" cy="64083"/>
                  <wp:effectExtent l="0" t="0" r="0" b="0"/>
                  <wp:wrapNone/>
                  <wp:docPr id="100009" name="Picture 100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4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286CB5" w14:textId="77777777" w:rsidR="007846CE" w:rsidRDefault="00E67AED">
            <w:pPr>
              <w:pStyle w:val="documentparentContainersinglecolumn"/>
              <w:spacing w:after="300" w:line="280" w:lineRule="atLeast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  <w:t>A Highly motivated, result-driven Scrum Master with over 5+ years' experience as a Scrum Master, coaching and building scrum teams to skilled maturity. A committed and creative Servant leader experienced with the ability to work collaboratively with other by building and maintaining good working relationships throughout the working environment. I am a self-driven motivator with outstanding coaching and communicating skills, fostering a great environment for team success by engaging continuous improvement and collaborating techniques among team members to ensure Agile values and principles are followed.</w:t>
            </w:r>
          </w:p>
          <w:p w14:paraId="43DF39F0" w14:textId="77777777" w:rsidR="007846CE" w:rsidRDefault="00E67AED">
            <w:pPr>
              <w:pStyle w:val="documentsectionTitle"/>
              <w:rPr>
                <w:rStyle w:val="documentparentContainerrightBox"/>
              </w:rPr>
            </w:pPr>
            <w:r>
              <w:rPr>
                <w:rStyle w:val="documentparentContainerrightBox"/>
              </w:rPr>
              <w:t>Experience</w:t>
            </w:r>
          </w:p>
          <w:p w14:paraId="65BE9263" w14:textId="77777777" w:rsidR="007846CE" w:rsidRDefault="00C85C3F">
            <w:pPr>
              <w:spacing w:line="20" w:lineRule="exact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CA1E0E">
                      <wp:simplePos x="0" y="0"/>
                      <wp:positionH relativeFrom="column">
                        <wp:posOffset>-482600</wp:posOffset>
                      </wp:positionH>
                      <wp:positionV relativeFrom="paragraph">
                        <wp:posOffset>-304800</wp:posOffset>
                      </wp:positionV>
                      <wp:extent cx="177800" cy="177800"/>
                      <wp:effectExtent l="0" t="0" r="0" b="0"/>
                      <wp:wrapNone/>
                      <wp:docPr id="2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CA1FD" id=" 8" o:spid="_x0000_s1026" style="position:absolute;margin-left:-38pt;margin-top:-24pt;width:14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" fillcolor="#2f2f2f" stroked="f">
                      <v:path arrowok="t"/>
                    </v:oval>
                  </w:pict>
                </mc:Fallback>
              </mc:AlternateContent>
            </w:r>
            <w:r w:rsidR="00E67AED">
              <w:rPr>
                <w:rStyle w:val="documentparentContainerrightBox"/>
                <w:rFonts w:ascii="Open Sans" w:eastAsia="Open Sans" w:hAnsi="Open Sans" w:cs="Open Sans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1552" behindDoc="1" locked="0" layoutInCell="1" allowOverlap="1" wp14:anchorId="3EEFBD34" wp14:editId="0E3A3DA0">
                  <wp:simplePos x="0" y="0"/>
                  <wp:positionH relativeFrom="column">
                    <wp:posOffset>-393700</wp:posOffset>
                  </wp:positionH>
                  <wp:positionV relativeFrom="paragraph">
                    <wp:posOffset>-228600</wp:posOffset>
                  </wp:positionV>
                  <wp:extent cx="305044" cy="64083"/>
                  <wp:effectExtent l="0" t="0" r="0" b="0"/>
                  <wp:wrapNone/>
                  <wp:docPr id="100011" name="Picture 100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4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02D6E0" w14:textId="77777777" w:rsidR="007846CE" w:rsidRDefault="00E67AED">
            <w:pPr>
              <w:pStyle w:val="documenttxtBold"/>
              <w:spacing w:line="280" w:lineRule="atLeast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  <w:t>SCRUM MASTER</w:t>
            </w:r>
          </w:p>
          <w:p w14:paraId="16FA3355" w14:textId="77777777" w:rsidR="007846CE" w:rsidRDefault="00E67AED">
            <w:pPr>
              <w:spacing w:line="280" w:lineRule="atLeast"/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>GREEN KEY RESOURCES</w:t>
            </w: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>Nov 2020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 </w:t>
            </w:r>
            <w:r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>Present</w:t>
            </w:r>
          </w:p>
          <w:p w14:paraId="17900332" w14:textId="7553C5AB" w:rsidR="007846CE" w:rsidRDefault="001D676B">
            <w:pPr>
              <w:pStyle w:val="rightBoxlinth-child1"/>
              <w:numPr>
                <w:ilvl w:val="0"/>
                <w:numId w:val="1"/>
              </w:numPr>
              <w:pBdr>
                <w:left w:val="none" w:sz="0" w:space="2" w:color="auto"/>
              </w:pBd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Coaches</w:t>
            </w:r>
            <w:r w:rsidR="00E67AED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the team and organization in effectively employing Agile/Scrum practices and principles to create value and increase customer and stakeholder satisfaction.</w:t>
            </w:r>
          </w:p>
          <w:p w14:paraId="0AD75B4D" w14:textId="77777777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Supports and educates the Product Owner, especially with respect to grooming and maintaining the product backlog and planning releases.</w:t>
            </w:r>
          </w:p>
          <w:p w14:paraId="02D64D0D" w14:textId="77777777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Facilitates Scrum meetings: Daily Stand-up, Sprint Planning, Backlog Grooming, Epic and Story Estimation, Sprint Review and Demo, and Retrospective.</w:t>
            </w:r>
          </w:p>
          <w:p w14:paraId="7256A869" w14:textId="77777777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Helps the team stay focused by removing obstacles, minimizing distractions, and keeping team meetings concise and efficient.</w:t>
            </w:r>
          </w:p>
          <w:p w14:paraId="0187C94C" w14:textId="77777777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Clarifies roles and responsibilities and offers motivation and support, as necessary.</w:t>
            </w:r>
          </w:p>
          <w:p w14:paraId="51422A78" w14:textId="77777777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Facilitates “self-organization” of the team to accomplish objectives and continuously improve processes.</w:t>
            </w:r>
          </w:p>
          <w:p w14:paraId="726430D5" w14:textId="58EFBDB8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Creates and maintains information radiators and team tools, to </w:t>
            </w:r>
            <w:r w:rsidR="00E37B32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include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sprint board, burn-down charts, burn-up charts, progress dashboards, etc.</w:t>
            </w:r>
          </w:p>
          <w:p w14:paraId="08B24E9F" w14:textId="77777777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Tracks metrics that are important to the team in order to deliver success and continuous improvement.</w:t>
            </w:r>
          </w:p>
          <w:p w14:paraId="3B7EEB53" w14:textId="77777777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Identifies product dependencies and facilitates scrum integration.</w:t>
            </w:r>
          </w:p>
          <w:p w14:paraId="0F16A686" w14:textId="77777777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Familiar with various software development methodologies (e.g., agile, waterfall) and Application Lifecycle Management (ALM), incl. processes, roles and responsibilities, entry and exit criteria, and key deliverables for each stage.</w:t>
            </w:r>
          </w:p>
          <w:p w14:paraId="72FF0E36" w14:textId="4C1D9039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Experienced in organizing and executing team training, </w:t>
            </w:r>
            <w:r w:rsidR="00883C57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mentoring.</w:t>
            </w:r>
          </w:p>
          <w:p w14:paraId="3DD11BE9" w14:textId="77777777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Knowledge of procedures used to demonstrate the ROI of the solution.</w:t>
            </w:r>
          </w:p>
          <w:p w14:paraId="1A28A1DF" w14:textId="77777777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Ability to work creatively and analytically in a problem-solving environment.</w:t>
            </w:r>
          </w:p>
          <w:p w14:paraId="23D6B4E4" w14:textId="77777777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Ability to understand business and technology concepts quickly and able to facilitate those conversations.</w:t>
            </w:r>
          </w:p>
          <w:p w14:paraId="7EE6503D" w14:textId="77777777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Experience with distributed Agile teams.</w:t>
            </w:r>
          </w:p>
          <w:p w14:paraId="64A123F4" w14:textId="77777777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Experience with SAFe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br/>
              <w:t>Scrum of Scrums / Complex ecosystem.</w:t>
            </w:r>
          </w:p>
          <w:p w14:paraId="14ED21C8" w14:textId="77777777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Ability to run data queries to produce product related KPI reporting and metrics.</w:t>
            </w:r>
          </w:p>
          <w:p w14:paraId="6835BCD6" w14:textId="6D928216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Collaborate effectively and efficiently with developers, </w:t>
            </w:r>
            <w:r w:rsidR="00E37B32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stakeholders,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and leaders during various stages of development including designing, configuration/coding, testing, deploying, maintaining.</w:t>
            </w:r>
          </w:p>
          <w:p w14:paraId="709A4D02" w14:textId="77777777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Identify opportunities for process improvement to increase output, raise quality and reduce cost.</w:t>
            </w:r>
          </w:p>
          <w:p w14:paraId="6A893BD0" w14:textId="77777777" w:rsidR="007846CE" w:rsidRDefault="00E67AED">
            <w:pPr>
              <w:pStyle w:val="rightBoxli"/>
              <w:numPr>
                <w:ilvl w:val="0"/>
                <w:numId w:val="1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Work independently to drive time, scope and budget, testing, implementation, risk and change management.</w:t>
            </w:r>
          </w:p>
          <w:p w14:paraId="2DC87E98" w14:textId="77777777" w:rsidR="007846CE" w:rsidRDefault="00E67AED">
            <w:pPr>
              <w:pStyle w:val="documenttxtBold"/>
              <w:pBdr>
                <w:top w:val="none" w:sz="0" w:space="12" w:color="auto"/>
              </w:pBdr>
              <w:spacing w:line="280" w:lineRule="atLeast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  <w:t>Scrum Master</w:t>
            </w:r>
          </w:p>
          <w:p w14:paraId="7FAD537F" w14:textId="77777777" w:rsidR="007846CE" w:rsidRDefault="00E67AED">
            <w:pPr>
              <w:spacing w:line="280" w:lineRule="atLeast"/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>Covance Inc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>Princeton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>NJ / Jan 2017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 </w:t>
            </w:r>
            <w:r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>Oct 2020</w:t>
            </w:r>
          </w:p>
          <w:p w14:paraId="37693DE0" w14:textId="77777777" w:rsidR="007846CE" w:rsidRDefault="00E67AED">
            <w:pPr>
              <w:pStyle w:val="rightBoxlinth-child1"/>
              <w:numPr>
                <w:ilvl w:val="0"/>
                <w:numId w:val="2"/>
              </w:numPr>
              <w:pBdr>
                <w:left w:val="none" w:sz="0" w:space="2" w:color="auto"/>
              </w:pBd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Serves as a scrum master to a cross-functional development team that is responsible for developing, implementing, and continuously improving operating system software upgrades in terms of security, performance, and stability</w:t>
            </w:r>
          </w:p>
          <w:p w14:paraId="5B779543" w14:textId="77777777" w:rsidR="007846CE" w:rsidRDefault="00E67AED">
            <w:pPr>
              <w:pStyle w:val="rightBoxli"/>
              <w:numPr>
                <w:ilvl w:val="0"/>
                <w:numId w:val="2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Facilitating sprint planning, daily scrum, sprint review, sprint retrospective and ensuring there's full engagement throughout the scrum ceremonies</w:t>
            </w:r>
          </w:p>
          <w:p w14:paraId="15A611D8" w14:textId="77777777" w:rsidR="007846CE" w:rsidRDefault="00E67AED">
            <w:pPr>
              <w:pStyle w:val="rightBoxli"/>
              <w:numPr>
                <w:ilvl w:val="0"/>
                <w:numId w:val="2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Work Closely with the teams with the teams and delivery/program managers to ensure visibility and resolution of technical and business impediments</w:t>
            </w:r>
          </w:p>
          <w:p w14:paraId="1F075187" w14:textId="77777777" w:rsidR="007846CE" w:rsidRDefault="00E67AED">
            <w:pPr>
              <w:pStyle w:val="rightBoxli"/>
              <w:numPr>
                <w:ilvl w:val="0"/>
                <w:numId w:val="2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Work closely with the product owner to manage the product backlog by ensuring that user stories are regularly refined, groomed, and prioritized</w:t>
            </w:r>
          </w:p>
          <w:p w14:paraId="76CF7B83" w14:textId="77777777" w:rsidR="007846CE" w:rsidRDefault="00E67AED">
            <w:pPr>
              <w:pStyle w:val="rightBoxli"/>
              <w:numPr>
                <w:ilvl w:val="0"/>
                <w:numId w:val="2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Mentoring and coaching agile teams with building team dynamics and the mechanics of Scrum</w:t>
            </w:r>
          </w:p>
          <w:p w14:paraId="10C237C5" w14:textId="77777777" w:rsidR="007846CE" w:rsidRDefault="00E67AED">
            <w:pPr>
              <w:pStyle w:val="rightBoxli"/>
              <w:numPr>
                <w:ilvl w:val="0"/>
                <w:numId w:val="2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Providing guidance and support in developing agile processes and best practices</w:t>
            </w:r>
          </w:p>
          <w:p w14:paraId="05E238B1" w14:textId="77777777" w:rsidR="007846CE" w:rsidRDefault="00E67AED">
            <w:pPr>
              <w:pStyle w:val="rightBoxli"/>
              <w:numPr>
                <w:ilvl w:val="0"/>
                <w:numId w:val="2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Removing team impediments and blockers to ensure team continued delivery of features</w:t>
            </w:r>
          </w:p>
          <w:p w14:paraId="52A593A6" w14:textId="77777777" w:rsidR="007846CE" w:rsidRDefault="00E67AED">
            <w:pPr>
              <w:pStyle w:val="rightBoxli"/>
              <w:numPr>
                <w:ilvl w:val="0"/>
                <w:numId w:val="2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Building a trusting and safe environment where problems can be raised without fear of blame, retribution, or being judged, with an emphasis of healing and problem solving</w:t>
            </w:r>
          </w:p>
          <w:p w14:paraId="351E2DBC" w14:textId="77777777" w:rsidR="007846CE" w:rsidRDefault="00E67AED">
            <w:pPr>
              <w:pStyle w:val="rightBoxli"/>
              <w:numPr>
                <w:ilvl w:val="0"/>
                <w:numId w:val="2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Supported the product owner and development team to achieve customer satisfaction</w:t>
            </w:r>
          </w:p>
          <w:p w14:paraId="61CD4462" w14:textId="77777777" w:rsidR="007846CE" w:rsidRDefault="00E67AED">
            <w:pPr>
              <w:pStyle w:val="rightBoxli"/>
              <w:numPr>
                <w:ilvl w:val="0"/>
                <w:numId w:val="2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Responsible for coaching the development team on story point estimation</w:t>
            </w:r>
          </w:p>
          <w:p w14:paraId="1AC5618F" w14:textId="77777777" w:rsidR="007846CE" w:rsidRDefault="00E67AED">
            <w:pPr>
              <w:pStyle w:val="rightBoxli"/>
              <w:numPr>
                <w:ilvl w:val="0"/>
                <w:numId w:val="2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Protect the development team from outside distractions, impediments, or team conflicts to meet the sprint goals and deliverables</w:t>
            </w:r>
          </w:p>
          <w:p w14:paraId="213C6B64" w14:textId="77777777" w:rsidR="007846CE" w:rsidRDefault="00E67AED">
            <w:pPr>
              <w:pStyle w:val="rightBoxli"/>
              <w:numPr>
                <w:ilvl w:val="0"/>
                <w:numId w:val="2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Led the scrum team in using Agile and Scrum practices and values</w:t>
            </w:r>
          </w:p>
          <w:p w14:paraId="25F096E6" w14:textId="77777777" w:rsidR="007846CE" w:rsidRDefault="00E67AED">
            <w:pPr>
              <w:pStyle w:val="rightBoxli"/>
              <w:numPr>
                <w:ilvl w:val="0"/>
                <w:numId w:val="2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Tracked project metrics such a velocity and burn down reports to judge project progress while managing risk, stakeholder communication plans, physician offices, vendors and third-party consultants.</w:t>
            </w:r>
          </w:p>
          <w:p w14:paraId="19D9B88B" w14:textId="77777777" w:rsidR="007846CE" w:rsidRDefault="00E67AED">
            <w:pPr>
              <w:pStyle w:val="documenttxtBold"/>
              <w:pBdr>
                <w:top w:val="none" w:sz="0" w:space="12" w:color="auto"/>
              </w:pBdr>
              <w:spacing w:line="280" w:lineRule="atLeast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  <w:t>Senior CRA/Clinical Team Lead</w:t>
            </w:r>
          </w:p>
          <w:p w14:paraId="50896ECF" w14:textId="77777777" w:rsidR="007846CE" w:rsidRDefault="00E67AED">
            <w:pPr>
              <w:spacing w:line="280" w:lineRule="atLeast"/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>Chiltern International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>Cary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>NC / Nov 2013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 </w:t>
            </w:r>
            <w:r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>Dec 2016</w:t>
            </w:r>
          </w:p>
          <w:p w14:paraId="436CCB86" w14:textId="77777777" w:rsidR="007846CE" w:rsidRDefault="00E67AED">
            <w:pPr>
              <w:pStyle w:val="rightBoxlinth-child1"/>
              <w:numPr>
                <w:ilvl w:val="0"/>
                <w:numId w:val="3"/>
              </w:numPr>
              <w:pBdr>
                <w:left w:val="none" w:sz="0" w:space="2" w:color="auto"/>
              </w:pBd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Responsible for monitoring the progress of Clinical Trials at Investigative sites, ensuring that they are being conducted, recorded, and reported in accordance with the Protocol, Standard Operating Procedures (SOP's), IGH-GCP guidelines, and all applicable regulatory requirements</w:t>
            </w:r>
          </w:p>
          <w:p w14:paraId="3FC8A2BB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Ensured SAE is reported in accordance with protocol and regulatory requirements</w:t>
            </w:r>
          </w:p>
          <w:p w14:paraId="0F17AB9D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Facilitated the collection and review of essential documents and ensure that all applicable regulatory documents are always on file</w:t>
            </w:r>
          </w:p>
          <w:p w14:paraId="1A1F6B0C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Mentored other Junior CRA's</w:t>
            </w:r>
          </w:p>
          <w:p w14:paraId="425A6A00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Worked closely with sites in developing subject recruitment strategies using the site recruitment plan</w:t>
            </w:r>
          </w:p>
          <w:p w14:paraId="21A15626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Performed remote and onsite monitoring visits to assess and assure that the trial is conducted in accordance with the approved protocol and regulatory compliance to ensure subjects rights and well-being are protected</w:t>
            </w:r>
          </w:p>
          <w:p w14:paraId="4572A29B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Managed and tracked site enrolment, data cleaning activities to ensure they are consistent with country commitments and study timelines</w:t>
            </w:r>
          </w:p>
          <w:p w14:paraId="59D4F3FE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Reviewed and approved monitoring trip reports for CRA's</w:t>
            </w:r>
          </w:p>
          <w:p w14:paraId="59A12F63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Participated and involved in weekly Sponsor and study team calls to discuss study related activities and timelines</w:t>
            </w:r>
          </w:p>
          <w:p w14:paraId="17A3DA2F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Performed and participated in data cleaning activities of all sites to ensure Database lock times lines are met</w:t>
            </w:r>
          </w:p>
          <w:p w14:paraId="03F60229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Performed TMF reviews to ensure all applicable regulatory and study documents are filed correctly and according to the TMF plan</w:t>
            </w:r>
          </w:p>
          <w:p w14:paraId="0FBDA482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Worked with CRA team and the site for timely query resolution within study timeline</w:t>
            </w:r>
          </w:p>
          <w:p w14:paraId="795CB8E2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Updated study monitoring plan to include site closed visits activities during COVID-19</w:t>
            </w:r>
          </w:p>
          <w:p w14:paraId="752DB600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Conducted bi-weekly CRA calls and ensured all CRA's are trained sufficiently for the trial</w:t>
            </w:r>
          </w:p>
          <w:p w14:paraId="75AC2099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Responsible for training all new CRA's on the study</w:t>
            </w:r>
          </w:p>
          <w:p w14:paraId="676B7E7F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Developed contingency plan to ensure site and country timelines are met</w:t>
            </w:r>
          </w:p>
          <w:p w14:paraId="21E0C427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Managed and tracked the Study Country Level and site Budget and payments in appropriate tools</w:t>
            </w:r>
          </w:p>
          <w:p w14:paraId="46D1C2DE" w14:textId="77777777" w:rsidR="007846CE" w:rsidRDefault="00E67AED">
            <w:pPr>
              <w:pStyle w:val="rightBoxli"/>
              <w:numPr>
                <w:ilvl w:val="0"/>
                <w:numId w:val="3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Supervised Country Study Oversight Plan to ensure quality and compliance which may include co-monitoring visits and coordinating Data Verification Initiatives.</w:t>
            </w:r>
          </w:p>
          <w:p w14:paraId="782D890D" w14:textId="77777777" w:rsidR="007846CE" w:rsidRDefault="00E67AED">
            <w:pPr>
              <w:pStyle w:val="documenttxtBold"/>
              <w:pBdr>
                <w:top w:val="none" w:sz="0" w:space="12" w:color="auto"/>
              </w:pBdr>
              <w:spacing w:line="280" w:lineRule="atLeast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  <w:t>PRE-OP/ RN</w:t>
            </w:r>
          </w:p>
          <w:p w14:paraId="05EF9FBA" w14:textId="77777777" w:rsidR="007846CE" w:rsidRDefault="00E67AED">
            <w:pPr>
              <w:spacing w:line="280" w:lineRule="atLeast"/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>Red Oak Hospital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>Houston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>Tx / May 2010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 </w:t>
            </w:r>
            <w:r>
              <w:rPr>
                <w:rStyle w:val="documenttxtBoldCharacter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>Oct 2013</w:t>
            </w:r>
          </w:p>
          <w:p w14:paraId="54CF5A8A" w14:textId="77777777" w:rsidR="007846CE" w:rsidRDefault="00E67AED">
            <w:pPr>
              <w:pStyle w:val="rightBoxlinth-child1"/>
              <w:numPr>
                <w:ilvl w:val="0"/>
                <w:numId w:val="4"/>
              </w:numPr>
              <w:pBdr>
                <w:left w:val="none" w:sz="0" w:space="2" w:color="auto"/>
              </w:pBd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Delegated and coordinated professional nursing care to patients through the use of nursing process and in accordance with hospital policy/procedure</w:t>
            </w:r>
          </w:p>
          <w:p w14:paraId="31D15446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Key Areas of Responsibilities:</w:t>
            </w:r>
          </w:p>
          <w:p w14:paraId="469AC9BC" w14:textId="267BD616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Prepared the unit for pre-op by setting up the patient areas/bays, bringing patients back to get them ready for the intended surgical procedures, conducting physical assessment, medical history, reviewing and updating </w:t>
            </w:r>
            <w:r w:rsidR="00192F47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patients’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chart, starting IV's, monitoring EKG, obtaining vital signs, assessing and managing </w:t>
            </w:r>
            <w:r w:rsidR="00192F47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pain,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192F47"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etc.</w:t>
            </w:r>
          </w:p>
          <w:p w14:paraId="3B3A1600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Assess and evaluates patient condition pre and post operatively</w:t>
            </w:r>
          </w:p>
          <w:p w14:paraId="3E6ADCA3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Conducts complete patient assessment and evaluation of each patient prior to surgery or treatment, which includes review of patient history and diagnostic tests, physical, and psychological assessment</w:t>
            </w:r>
          </w:p>
          <w:p w14:paraId="249F1C81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Assess patient's understanding of procedure and checks surgical consent for accuracy and completeness</w:t>
            </w:r>
          </w:p>
          <w:p w14:paraId="071538B0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Obtains and witnesses patient's signature if needed</w:t>
            </w:r>
          </w:p>
          <w:p w14:paraId="542C77C7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Consistently reviews charts for completeness, in accordance with clinical protocols, prior to surgery (i.e</w:t>
            </w:r>
          </w:p>
          <w:p w14:paraId="48FBDDD7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Consents, H/P, diagnostic studies, assessments, home medications list, etc.)</w:t>
            </w:r>
          </w:p>
          <w:p w14:paraId="017A6510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Ensures that H/P is a complete full examination of all body systems and dated within 30-days prior to procedure</w:t>
            </w:r>
          </w:p>
          <w:p w14:paraId="4F83D620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Ensures that H/P, orders for the procedure, and consent form are consistent prior to placing in medical chart</w:t>
            </w:r>
          </w:p>
          <w:p w14:paraId="0FBA7620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Implements physician orders and provided care for patients</w:t>
            </w:r>
          </w:p>
          <w:p w14:paraId="7F526929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Monitors and communicates to physician and anesthesia personnel any changes in patient status</w:t>
            </w:r>
          </w:p>
          <w:p w14:paraId="17994B4C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Recovers Patient Post Procedure</w:t>
            </w:r>
          </w:p>
          <w:p w14:paraId="6EEA70C2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Demonstrates proper airway management techniques (oral airway, extubating, pulse oximetry monitoring, O2 administration, etc.)</w:t>
            </w:r>
          </w:p>
          <w:p w14:paraId="32F4ADA0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Understand principals of hemodynamic monitoring and monitors patient according to policy (vital signs, temperature, cardiac, etc.)</w:t>
            </w:r>
          </w:p>
          <w:p w14:paraId="6FB5A35F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Recognizes signs and symptoms of patient's condition that indicate potential post procedure or anesthesia related complications and report to anesthesiologist immediately</w:t>
            </w:r>
          </w:p>
          <w:p w14:paraId="264961F5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Monitors and maintains proper intravenous intake and output</w:t>
            </w:r>
          </w:p>
          <w:p w14:paraId="683FC3F3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Exhibits proper technique for insertion, maintenance, and removal of IV catheters and saline locks</w:t>
            </w:r>
          </w:p>
          <w:p w14:paraId="714D3A35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Performs head to toe assessment of patient and evaluates patient utilizing approved scoring system upon admission and as indicated by policy</w:t>
            </w:r>
          </w:p>
          <w:p w14:paraId="3ABF09E7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Provides patient/family education regarding post-surgical care related individualized surgical procedure</w:t>
            </w:r>
          </w:p>
          <w:p w14:paraId="4DEBA621" w14:textId="77777777" w:rsidR="007846CE" w:rsidRDefault="00E67AED">
            <w:pPr>
              <w:pStyle w:val="rightBoxli"/>
              <w:numPr>
                <w:ilvl w:val="0"/>
                <w:numId w:val="4"/>
              </w:numPr>
              <w:spacing w:after="300" w:line="280" w:lineRule="atLeast"/>
              <w:ind w:left="440" w:hanging="241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Assists physicians with various tasks, conscious sedation</w:t>
            </w:r>
          </w:p>
          <w:p w14:paraId="64511734" w14:textId="77777777" w:rsidR="007846CE" w:rsidRDefault="00E67AED">
            <w:pPr>
              <w:pStyle w:val="documentsectionTitle"/>
              <w:spacing w:after="120"/>
              <w:rPr>
                <w:rStyle w:val="documentparentContainerrightBox"/>
              </w:rPr>
            </w:pPr>
            <w:r>
              <w:rPr>
                <w:rStyle w:val="documentparentContainerrightBox"/>
              </w:rPr>
              <w:t>References</w:t>
            </w:r>
          </w:p>
          <w:p w14:paraId="15F41037" w14:textId="77777777" w:rsidR="007846CE" w:rsidRDefault="00C85C3F">
            <w:pPr>
              <w:spacing w:line="20" w:lineRule="exact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5ACC68">
                      <wp:simplePos x="0" y="0"/>
                      <wp:positionH relativeFrom="column">
                        <wp:posOffset>-482600</wp:posOffset>
                      </wp:positionH>
                      <wp:positionV relativeFrom="paragraph">
                        <wp:posOffset>-304800</wp:posOffset>
                      </wp:positionV>
                      <wp:extent cx="177800" cy="177800"/>
                      <wp:effectExtent l="0" t="0" r="0" b="0"/>
                      <wp:wrapNone/>
                      <wp:docPr id="1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53CBC" id=" 9" o:spid="_x0000_s1026" style="position:absolute;margin-left:-38pt;margin-top:-24pt;width:14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" fillcolor="#2f2f2f" stroked="f">
                      <v:path arrowok="t"/>
                    </v:oval>
                  </w:pict>
                </mc:Fallback>
              </mc:AlternateContent>
            </w:r>
            <w:r w:rsidR="00E67AED">
              <w:rPr>
                <w:rStyle w:val="documentparentContainerrightBox"/>
                <w:rFonts w:ascii="Open Sans" w:eastAsia="Open Sans" w:hAnsi="Open Sans" w:cs="Open Sans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3600" behindDoc="1" locked="0" layoutInCell="1" allowOverlap="1" wp14:anchorId="1560B535" wp14:editId="3A147CCF">
                  <wp:simplePos x="0" y="0"/>
                  <wp:positionH relativeFrom="column">
                    <wp:posOffset>-393700</wp:posOffset>
                  </wp:positionH>
                  <wp:positionV relativeFrom="paragraph">
                    <wp:posOffset>-228600</wp:posOffset>
                  </wp:positionV>
                  <wp:extent cx="305044" cy="64083"/>
                  <wp:effectExtent l="0" t="0" r="0" b="0"/>
                  <wp:wrapNone/>
                  <wp:docPr id="100013" name="Picture 100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3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4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F1EDE27" w14:textId="77777777" w:rsidR="007846CE" w:rsidRDefault="00E67AED">
            <w:pPr>
              <w:pStyle w:val="documentrefrencerefUponReq"/>
              <w:spacing w:line="280" w:lineRule="atLeast"/>
              <w:rPr>
                <w:rStyle w:val="documentparentContainerrightBox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span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</w:rPr>
              <w:t>References available upon request</w:t>
            </w:r>
          </w:p>
          <w:p w14:paraId="6E3D65A4" w14:textId="77777777" w:rsidR="007846CE" w:rsidRDefault="007846CE">
            <w:pPr>
              <w:pStyle w:val="div"/>
              <w:spacing w:line="300" w:lineRule="exact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  <w:p w14:paraId="44713EDC" w14:textId="77777777" w:rsidR="007846CE" w:rsidRDefault="007846CE">
            <w:pPr>
              <w:pStyle w:val="documentparentContainerrightBoxParagraph"/>
              <w:spacing w:line="20" w:lineRule="atLeast"/>
              <w:rPr>
                <w:rStyle w:val="documentparentContainerrightBox"/>
                <w:rFonts w:ascii="Open Sans" w:eastAsia="Open Sans" w:hAnsi="Open Sans" w:cs="Open Sans"/>
                <w:color w:val="000000"/>
                <w:sz w:val="2"/>
                <w:szCs w:val="2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785688B" w14:textId="77777777" w:rsidR="007846CE" w:rsidRDefault="007846CE">
            <w:pPr>
              <w:pStyle w:val="documentparentContainerrightBoxParagraph"/>
              <w:spacing w:line="20" w:lineRule="atLeast"/>
              <w:rPr>
                <w:rStyle w:val="documentparentContainerrightBox"/>
                <w:rFonts w:ascii="Open Sans" w:eastAsia="Open Sans" w:hAnsi="Open Sans" w:cs="Open Sans"/>
                <w:color w:val="000000"/>
                <w:sz w:val="2"/>
                <w:szCs w:val="2"/>
              </w:rPr>
            </w:pPr>
          </w:p>
        </w:tc>
      </w:tr>
    </w:tbl>
    <w:p w14:paraId="366B137D" w14:textId="77777777" w:rsidR="007846CE" w:rsidRDefault="00E67AED">
      <w:pPr>
        <w:spacing w:line="20" w:lineRule="auto"/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color w:val="FFFFFF"/>
          <w:sz w:val="2"/>
        </w:rPr>
        <w:t>.</w:t>
      </w:r>
    </w:p>
    <w:sectPr w:rsidR="007846CE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2" w:fontKey="{FC1E266C-0782-4CD0-9B98-C817E1DEA16A}"/>
    <w:embedBold r:id="rId3" w:fontKey="{163975EC-662D-41C5-98AC-6F296BAFF8D6}"/>
    <w:embedItalic r:id="rId4" w:fontKey="{16390834-9B9E-4F9E-8E58-5DB3EE1E80D1}"/>
    <w:embedBoldItalic r:id="rId5" w:fontKey="{AC97845E-0611-4B8B-8FC4-EDA87D5E9714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F7CA1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FA67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00C8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E4B7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7A86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1CC8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8897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14FE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7675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C0A0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F23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FC0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0E78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7C97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9AA8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FCDB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80D3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BEF7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B088EF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9CAC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7874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FCC4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D83C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0E1A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3CA0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9263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701C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778256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868D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0288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F056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9C40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868C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4C75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B0E5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B656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397968054">
    <w:abstractNumId w:val="0"/>
  </w:num>
  <w:num w:numId="2" w16cid:durableId="1170373062">
    <w:abstractNumId w:val="1"/>
  </w:num>
  <w:num w:numId="3" w16cid:durableId="1898012394">
    <w:abstractNumId w:val="2"/>
  </w:num>
  <w:num w:numId="4" w16cid:durableId="534393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TrueTypeFonts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CE"/>
    <w:rsid w:val="00192F47"/>
    <w:rsid w:val="001D676B"/>
    <w:rsid w:val="005035F5"/>
    <w:rsid w:val="007846CE"/>
    <w:rsid w:val="00883C57"/>
    <w:rsid w:val="0090688F"/>
    <w:rsid w:val="00C85C3F"/>
    <w:rsid w:val="00E37B32"/>
    <w:rsid w:val="00E67AED"/>
    <w:rsid w:val="00F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815F662"/>
  <w15:docId w15:val="{D52E21DE-87A6-4991-92D7-DF535465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fontsize">
    <w:name w:val="document_fontsize"/>
    <w:basedOn w:val="Normal"/>
    <w:rPr>
      <w:sz w:val="22"/>
      <w:szCs w:val="22"/>
    </w:rPr>
  </w:style>
  <w:style w:type="paragraph" w:customStyle="1" w:styleId="documenttopSection">
    <w:name w:val="document_topSection"/>
    <w:basedOn w:val="Normal"/>
    <w:pPr>
      <w:shd w:val="clear" w:color="auto" w:fill="2F2F2F"/>
      <w:jc w:val="center"/>
    </w:pPr>
    <w:rPr>
      <w:shd w:val="clear" w:color="auto" w:fill="2F2F2F"/>
    </w:rPr>
  </w:style>
  <w:style w:type="paragraph" w:customStyle="1" w:styleId="documenttopSectiontopBox">
    <w:name w:val="document_topSection_topBox"/>
    <w:basedOn w:val="Normal"/>
    <w:pPr>
      <w:pBdr>
        <w:bottom w:val="none" w:sz="0" w:space="20" w:color="auto"/>
      </w:pBdr>
      <w:jc w:val="center"/>
    </w:pPr>
  </w:style>
  <w:style w:type="paragraph" w:customStyle="1" w:styleId="documentsection">
    <w:name w:val="document_section"/>
    <w:basedOn w:val="Normal"/>
  </w:style>
  <w:style w:type="paragraph" w:customStyle="1" w:styleId="documentparagraphName">
    <w:name w:val="document_paragraphName"/>
    <w:basedOn w:val="Normal"/>
  </w:style>
  <w:style w:type="character" w:customStyle="1" w:styleId="documentname">
    <w:name w:val="document_name"/>
    <w:basedOn w:val="DefaultParagraphFont"/>
    <w:rPr>
      <w:rFonts w:ascii="Lora" w:eastAsia="Lora" w:hAnsi="Lora" w:cs="Lora"/>
      <w:b/>
      <w:bCs/>
      <w:caps/>
      <w:color w:val="FFFFFF"/>
      <w:sz w:val="60"/>
      <w:szCs w:val="60"/>
      <w:shd w:val="clear" w:color="auto" w:fill="2F2F2F"/>
    </w:rPr>
  </w:style>
  <w:style w:type="paragraph" w:customStyle="1" w:styleId="name-wrapper">
    <w:name w:val="name-wrapper"/>
    <w:basedOn w:val="Normal"/>
    <w:pPr>
      <w:spacing w:line="620" w:lineRule="atLeast"/>
    </w:p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nameParagraph">
    <w:name w:val="document_name Paragraph"/>
    <w:basedOn w:val="Normal"/>
    <w:pPr>
      <w:pBdr>
        <w:top w:val="none" w:sz="0" w:space="10" w:color="auto"/>
        <w:bottom w:val="none" w:sz="0" w:space="10" w:color="auto"/>
      </w:pBdr>
      <w:shd w:val="clear" w:color="auto" w:fill="2F2F2F"/>
      <w:spacing w:line="620" w:lineRule="atLeast"/>
      <w:jc w:val="center"/>
    </w:pPr>
    <w:rPr>
      <w:rFonts w:ascii="Lora" w:eastAsia="Lora" w:hAnsi="Lora" w:cs="Lora"/>
      <w:b/>
      <w:bCs/>
      <w:caps/>
      <w:color w:val="FFFFFF"/>
      <w:sz w:val="60"/>
      <w:szCs w:val="60"/>
      <w:shd w:val="clear" w:color="auto" w:fill="2F2F2F"/>
    </w:rPr>
  </w:style>
  <w:style w:type="table" w:customStyle="1" w:styleId="name-table">
    <w:name w:val="name-table"/>
    <w:basedOn w:val="TableNormal"/>
    <w:pPr>
      <w:jc w:val="center"/>
    </w:pPr>
    <w:tblPr/>
    <w:trPr>
      <w:hidden/>
    </w:trPr>
  </w:style>
  <w:style w:type="paragraph" w:customStyle="1" w:styleId="rttl-table">
    <w:name w:val="rttl-table"/>
    <w:basedOn w:val="Normal"/>
    <w:rPr>
      <w:color w:val="FFFFFF"/>
    </w:rPr>
  </w:style>
  <w:style w:type="paragraph" w:customStyle="1" w:styleId="row">
    <w:name w:val="row"/>
    <w:basedOn w:val="Normal"/>
  </w:style>
  <w:style w:type="character" w:customStyle="1" w:styleId="cell">
    <w:name w:val="cell"/>
    <w:basedOn w:val="DefaultParagraphFont"/>
  </w:style>
  <w:style w:type="character" w:customStyle="1" w:styleId="documentparentContainerleftBox">
    <w:name w:val="document_parentContainer_leftBox"/>
    <w:basedOn w:val="DefaultParagraphFont"/>
  </w:style>
  <w:style w:type="paragraph" w:customStyle="1" w:styleId="div">
    <w:name w:val="div"/>
    <w:basedOn w:val="Normal"/>
  </w:style>
  <w:style w:type="paragraph" w:customStyle="1" w:styleId="documentparentContainersectionnth-child1headingdiv">
    <w:name w:val="document_parentContainer_section_nth-child(1)_heading &gt; div"/>
    <w:basedOn w:val="Normal"/>
  </w:style>
  <w:style w:type="paragraph" w:customStyle="1" w:styleId="documentfirstparagraph">
    <w:name w:val="document_firstparagraph"/>
    <w:basedOn w:val="Normal"/>
  </w:style>
  <w:style w:type="paragraph" w:customStyle="1" w:styleId="address">
    <w:name w:val="address"/>
    <w:basedOn w:val="Normal"/>
    <w:pPr>
      <w:jc w:val="right"/>
    </w:pPr>
  </w:style>
  <w:style w:type="paragraph" w:customStyle="1" w:styleId="documenticonRow">
    <w:name w:val="document_iconRow"/>
    <w:basedOn w:val="Normal"/>
  </w:style>
  <w:style w:type="character" w:customStyle="1" w:styleId="documenticonRowlabel">
    <w:name w:val="document_iconRow_label"/>
    <w:basedOn w:val="DefaultParagraphFont"/>
    <w:rPr>
      <w:b/>
      <w:bCs/>
      <w:caps/>
    </w:rPr>
  </w:style>
  <w:style w:type="paragraph" w:customStyle="1" w:styleId="documenticoTxt">
    <w:name w:val="document_icoTxt"/>
    <w:basedOn w:val="Normal"/>
    <w:pPr>
      <w:pBdr>
        <w:bottom w:val="none" w:sz="0" w:space="7" w:color="auto"/>
      </w:pBdr>
    </w:pPr>
  </w:style>
  <w:style w:type="paragraph" w:customStyle="1" w:styleId="align-right">
    <w:name w:val="align-right"/>
    <w:basedOn w:val="Normal"/>
    <w:pPr>
      <w:jc w:val="right"/>
    </w:pPr>
  </w:style>
  <w:style w:type="paragraph" w:customStyle="1" w:styleId="documenticonRownth-last-child1">
    <w:name w:val="document_iconRow_nth-last-child(1)"/>
    <w:basedOn w:val="Normal"/>
  </w:style>
  <w:style w:type="paragraph" w:customStyle="1" w:styleId="documentsectionTitle">
    <w:name w:val="document_sectionTitle"/>
    <w:basedOn w:val="Normal"/>
    <w:pPr>
      <w:pBdr>
        <w:bottom w:val="none" w:sz="0" w:space="8" w:color="auto"/>
      </w:pBdr>
      <w:spacing w:line="340" w:lineRule="atLeast"/>
    </w:pPr>
    <w:rPr>
      <w:rFonts w:ascii="Lora" w:eastAsia="Lora" w:hAnsi="Lora" w:cs="Lora"/>
      <w:b/>
      <w:bCs/>
      <w:caps/>
      <w:color w:val="000000"/>
      <w:spacing w:val="40"/>
      <w:sz w:val="28"/>
      <w:szCs w:val="28"/>
    </w:rPr>
  </w:style>
  <w:style w:type="paragraph" w:customStyle="1" w:styleId="documentparentContainersinglecolumn">
    <w:name w:val="document_parentContainer_singlecolumn"/>
    <w:basedOn w:val="Normal"/>
  </w:style>
  <w:style w:type="paragraph" w:customStyle="1" w:styleId="edu-gapdiv">
    <w:name w:val="edu-gapdiv"/>
    <w:basedOn w:val="Normal"/>
    <w:pPr>
      <w:spacing w:line="160" w:lineRule="atLeast"/>
    </w:pPr>
    <w:rPr>
      <w:sz w:val="2"/>
      <w:szCs w:val="2"/>
    </w:rPr>
  </w:style>
  <w:style w:type="paragraph" w:customStyle="1" w:styleId="documenttxtItl">
    <w:name w:val="document_txtItl"/>
    <w:basedOn w:val="Normal"/>
    <w:rPr>
      <w:i/>
      <w:iCs/>
    </w:rPr>
  </w:style>
  <w:style w:type="paragraph" w:customStyle="1" w:styleId="documentparagraph">
    <w:name w:val="document_paragraph"/>
    <w:basedOn w:val="Normal"/>
    <w:pPr>
      <w:pBdr>
        <w:top w:val="none" w:sz="0" w:space="12" w:color="auto"/>
      </w:pBdr>
    </w:pPr>
  </w:style>
  <w:style w:type="paragraph" w:customStyle="1" w:styleId="documentdispBlock">
    <w:name w:val="document_dispBlock"/>
    <w:basedOn w:val="Normal"/>
  </w:style>
  <w:style w:type="paragraph" w:customStyle="1" w:styleId="documenttxtBold">
    <w:name w:val="document_txtBold"/>
    <w:basedOn w:val="Normal"/>
    <w:rPr>
      <w:b/>
      <w:bCs/>
    </w:rPr>
  </w:style>
  <w:style w:type="character" w:customStyle="1" w:styleId="documenttxtBoldCharacter">
    <w:name w:val="document_txtBold Character"/>
    <w:basedOn w:val="DefaultParagraphFont"/>
    <w:rPr>
      <w:b/>
      <w:bCs/>
    </w:rPr>
  </w:style>
  <w:style w:type="paragraph" w:customStyle="1" w:styleId="documentskillsparagraph">
    <w:name w:val="document_skills_paragraph"/>
    <w:basedOn w:val="Normal"/>
    <w:pPr>
      <w:pBdr>
        <w:top w:val="none" w:sz="0" w:space="2" w:color="auto"/>
      </w:pBdr>
    </w:pPr>
  </w:style>
  <w:style w:type="paragraph" w:customStyle="1" w:styleId="p">
    <w:name w:val="p"/>
    <w:basedOn w:val="Normal"/>
  </w:style>
  <w:style w:type="paragraph" w:customStyle="1" w:styleId="documentcertificateparagraph">
    <w:name w:val="document_certificate_paragraph"/>
    <w:basedOn w:val="Normal"/>
    <w:pPr>
      <w:pBdr>
        <w:top w:val="none" w:sz="0" w:space="2" w:color="auto"/>
      </w:pBdr>
    </w:pPr>
  </w:style>
  <w:style w:type="character" w:customStyle="1" w:styleId="documentparentContainerrightBox">
    <w:name w:val="document_parentContainer_rightBox"/>
    <w:basedOn w:val="DefaultParagraphFont"/>
  </w:style>
  <w:style w:type="paragraph" w:customStyle="1" w:styleId="rightBoxlinth-child1">
    <w:name w:val="rightBox_li_nth-child(1)"/>
    <w:basedOn w:val="Normal"/>
    <w:pPr>
      <w:pBdr>
        <w:top w:val="none" w:sz="0" w:space="3" w:color="auto"/>
      </w:pBdr>
    </w:pPr>
  </w:style>
  <w:style w:type="paragraph" w:customStyle="1" w:styleId="rightBoxli">
    <w:name w:val="rightBox_li"/>
    <w:basedOn w:val="Normal"/>
    <w:pPr>
      <w:pBdr>
        <w:left w:val="none" w:sz="0" w:space="2" w:color="auto"/>
      </w:pBdr>
    </w:pPr>
  </w:style>
  <w:style w:type="paragraph" w:customStyle="1" w:styleId="documentsectionrefrence">
    <w:name w:val="document_section_refrence"/>
    <w:basedOn w:val="Normal"/>
  </w:style>
  <w:style w:type="paragraph" w:customStyle="1" w:styleId="documentrefrencerefUponReq">
    <w:name w:val="document_refrence_refUponReq"/>
    <w:basedOn w:val="Normal"/>
  </w:style>
  <w:style w:type="character" w:customStyle="1" w:styleId="divCharacter">
    <w:name w:val="div Character"/>
    <w:basedOn w:val="DefaultParagraphFont"/>
    <w:rPr>
      <w:bdr w:val="none" w:sz="0" w:space="0" w:color="auto"/>
      <w:vertAlign w:val="baseline"/>
    </w:rPr>
  </w:style>
  <w:style w:type="paragraph" w:customStyle="1" w:styleId="documentparentContainerrightBoxParagraph">
    <w:name w:val="document_parentContainer_rightBox Paragraph"/>
    <w:basedOn w:val="Normal"/>
  </w:style>
  <w:style w:type="table" w:customStyle="1" w:styleId="documentparentContainer">
    <w:name w:val="document_parentContainer"/>
    <w:basedOn w:val="TableNormal"/>
    <w:tblPr/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 /><Relationship Id="rId2" Type="http://schemas.openxmlformats.org/officeDocument/2006/relationships/font" Target="fonts/font2.odttf" /><Relationship Id="rId5" Type="http://schemas.openxmlformats.org/officeDocument/2006/relationships/font" Target="fonts/font5.odttf" /><Relationship Id="rId4" Type="http://schemas.openxmlformats.org/officeDocument/2006/relationships/font" Target="fonts/font4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OLURONKE ADEMOLU</vt:lpstr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OLURONKE ADEMOLU</dc:title>
  <cp:lastModifiedBy>Busola Ademolu</cp:lastModifiedBy>
  <cp:revision>2</cp:revision>
  <dcterms:created xsi:type="dcterms:W3CDTF">2022-06-27T20:11:00Z</dcterms:created>
  <dcterms:modified xsi:type="dcterms:W3CDTF">2022-06-27T20:11:00Z</dcterms:modified>
</cp:coreProperties>
</file>